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31" w:rsidRDefault="008E4A44">
      <w:r>
        <w:t xml:space="preserve">Январь – второй по счету зимний месяц. Месяц январь – вершина зимы. Это месяц ярких звезд, морозных ночей, белых троп. Январь считается самым холодным месяцем, сердцем зимы. </w:t>
      </w:r>
    </w:p>
    <w:p w:rsidR="008E4A44" w:rsidRDefault="008E4A44">
      <w:r>
        <w:t xml:space="preserve">В январе с первого по восьмое число школьники наслаждаются зимними каникулами. </w:t>
      </w:r>
    </w:p>
    <w:p w:rsidR="008E4A44" w:rsidRDefault="008E4A44">
      <w:r>
        <w:t>7 января – великий праздник Рождество Христово. В ночь с 6 по 7 число люди в честь праздника ходят из дома в дом, угощаются и колядуют. Дети очень любят этот праздник, ведь они могут набрать целую горсть разных сладостей.</w:t>
      </w:r>
    </w:p>
    <w:p w:rsidR="008E4A44" w:rsidRDefault="008E4A44">
      <w:r>
        <w:t>Колядой называется старинный рождественский обряд просл</w:t>
      </w:r>
      <w:r w:rsidR="00EC3C71">
        <w:t>а</w:t>
      </w:r>
      <w:r>
        <w:t>вления</w:t>
      </w:r>
      <w:r w:rsidR="00EC3C71">
        <w:t xml:space="preserve"> праздника рождества Христова песнями и сама песня.</w:t>
      </w:r>
      <w:r w:rsidR="00EC3C71" w:rsidRPr="00EC3C71">
        <w:rPr>
          <w:noProof/>
        </w:rPr>
        <w:t xml:space="preserve"> </w:t>
      </w:r>
    </w:p>
    <w:p w:rsidR="00EC3C71" w:rsidRDefault="00EC3C71">
      <w:r>
        <w:rPr>
          <w:noProof/>
        </w:rPr>
        <w:drawing>
          <wp:inline distT="0" distB="0" distL="0" distR="0">
            <wp:extent cx="3813175" cy="2441575"/>
            <wp:effectExtent l="19050" t="0" r="0" b="0"/>
            <wp:docPr id="3" name="Рисунок 1" descr="7 января - Рождество Христ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января - Рождество Христов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C71" w:rsidRDefault="00EC3C71">
      <w:pPr>
        <w:rPr>
          <w:rFonts w:cs="Arial"/>
          <w:color w:val="1C1C1C"/>
          <w:shd w:val="clear" w:color="auto" w:fill="FFFFFF"/>
        </w:rPr>
      </w:pPr>
      <w:r>
        <w:t xml:space="preserve">14 января – отмечается старый новый год. </w:t>
      </w:r>
      <w:r w:rsidRPr="00EC3C71">
        <w:rPr>
          <w:rFonts w:cs="Arial"/>
          <w:color w:val="1C1C1C"/>
          <w:shd w:val="clear" w:color="auto" w:fill="FFFFFF"/>
        </w:rPr>
        <w:t>Старый</w:t>
      </w:r>
      <w:r>
        <w:rPr>
          <w:rFonts w:ascii="Arial" w:hAnsi="Arial" w:cs="Arial"/>
          <w:color w:val="1C1C1C"/>
          <w:sz w:val="28"/>
          <w:szCs w:val="28"/>
          <w:shd w:val="clear" w:color="auto" w:fill="FFFFFF"/>
        </w:rPr>
        <w:t xml:space="preserve"> </w:t>
      </w:r>
      <w:r w:rsidRPr="00EC3C71">
        <w:rPr>
          <w:rFonts w:cs="Arial"/>
          <w:color w:val="1C1C1C"/>
          <w:shd w:val="clear" w:color="auto" w:fill="FFFFFF"/>
        </w:rPr>
        <w:t xml:space="preserve">Новый Год — это праздник, который отмечают в ночь с 13 на 14 января. Как и первое </w:t>
      </w:r>
      <w:proofErr w:type="gramStart"/>
      <w:r w:rsidRPr="00EC3C71">
        <w:rPr>
          <w:rFonts w:cs="Arial"/>
          <w:color w:val="1C1C1C"/>
          <w:shd w:val="clear" w:color="auto" w:fill="FFFFFF"/>
        </w:rPr>
        <w:t>января</w:t>
      </w:r>
      <w:proofErr w:type="gramEnd"/>
      <w:r w:rsidRPr="00EC3C71">
        <w:rPr>
          <w:rFonts w:cs="Arial"/>
          <w:color w:val="1C1C1C"/>
          <w:shd w:val="clear" w:color="auto" w:fill="FFFFFF"/>
        </w:rPr>
        <w:t xml:space="preserve"> он знаменует начало нового года, а приставка «старый» не случайна. Это прямая отсылка к юлианскому календарю, который уступил место современному летоисчислению — григорианскому. Таким </w:t>
      </w:r>
      <w:proofErr w:type="gramStart"/>
      <w:r w:rsidRPr="00EC3C71">
        <w:rPr>
          <w:rFonts w:cs="Arial"/>
          <w:color w:val="1C1C1C"/>
          <w:shd w:val="clear" w:color="auto" w:fill="FFFFFF"/>
        </w:rPr>
        <w:t>образом</w:t>
      </w:r>
      <w:proofErr w:type="gramEnd"/>
      <w:r w:rsidRPr="00EC3C71">
        <w:rPr>
          <w:rFonts w:cs="Arial"/>
          <w:color w:val="1C1C1C"/>
          <w:shd w:val="clear" w:color="auto" w:fill="FFFFFF"/>
        </w:rPr>
        <w:t xml:space="preserve"> Старый Новый год это тот, </w:t>
      </w:r>
      <w:proofErr w:type="gramStart"/>
      <w:r w:rsidRPr="00EC3C71">
        <w:rPr>
          <w:rFonts w:cs="Arial"/>
          <w:color w:val="1C1C1C"/>
          <w:shd w:val="clear" w:color="auto" w:fill="FFFFFF"/>
        </w:rPr>
        <w:t>который</w:t>
      </w:r>
      <w:proofErr w:type="gramEnd"/>
      <w:r w:rsidRPr="00EC3C71">
        <w:rPr>
          <w:rFonts w:cs="Arial"/>
          <w:color w:val="1C1C1C"/>
          <w:shd w:val="clear" w:color="auto" w:fill="FFFFFF"/>
        </w:rPr>
        <w:t xml:space="preserve"> наступает по старому стилю.</w:t>
      </w:r>
    </w:p>
    <w:p w:rsidR="00EC3C71" w:rsidRDefault="00EC3C71">
      <w:pPr>
        <w:rPr>
          <w:rFonts w:cs="Arial"/>
          <w:color w:val="1C1C1C"/>
          <w:shd w:val="clear" w:color="auto" w:fill="FFFFFF"/>
        </w:rPr>
      </w:pPr>
      <w:r w:rsidRPr="00EC3C71">
        <w:rPr>
          <w:rFonts w:cs="Arial"/>
          <w:color w:val="1C1C1C"/>
          <w:shd w:val="clear" w:color="auto" w:fill="FFFFFF"/>
        </w:rPr>
        <w:t>По старорусским традициям, в этот день начинали отсчет нового сельскохозяйственного года, а также чтили память покровителя аграриев Василия Великого. Вечер накануне называли «щедрым». В домах накрывали на стол и готовили угощения, которыми обязательно делились с другими, также считалось хорошей приметой наняться на работу в этот день.</w:t>
      </w:r>
    </w:p>
    <w:p w:rsidR="00EC3C71" w:rsidRDefault="00EC3C71">
      <w:r>
        <w:rPr>
          <w:noProof/>
        </w:rPr>
        <w:drawing>
          <wp:inline distT="0" distB="0" distL="0" distR="0">
            <wp:extent cx="3409950" cy="2545772"/>
            <wp:effectExtent l="19050" t="0" r="0" b="0"/>
            <wp:docPr id="4" name="Рисунок 4" descr="Праздник Старый новый год - 14 января Со Старым Новым го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аздник Старый новый год - 14 января Со Старым Новым годо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058" cy="2546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F0D" w:rsidRDefault="006C5F0D">
      <w:pPr>
        <w:rPr>
          <w:color w:val="171717"/>
        </w:rPr>
      </w:pPr>
      <w:r w:rsidRPr="006C5F0D">
        <w:rPr>
          <w:color w:val="171717"/>
        </w:rPr>
        <w:lastRenderedPageBreak/>
        <w:t>Крещение Господне, которое отмечается 19 января, – один из главных, двунадесятых праздников у православных христиан. Он посвящен событию, которое, согласно писаниям, произошло около двух тысячелетий назад. Оно связано с Крещением Иисуса Христа.</w:t>
      </w:r>
    </w:p>
    <w:p w:rsidR="006C5F0D" w:rsidRDefault="006C5F0D">
      <w:pPr>
        <w:rPr>
          <w:rFonts w:cs="Arial"/>
          <w:color w:val="202124"/>
          <w:shd w:val="clear" w:color="auto" w:fill="FFFFFF"/>
        </w:rPr>
      </w:pPr>
      <w:r w:rsidRPr="006C5F0D">
        <w:rPr>
          <w:rFonts w:cs="Arial"/>
          <w:color w:val="202124"/>
          <w:shd w:val="clear" w:color="auto" w:fill="FFFFFF"/>
        </w:rPr>
        <w:t>Народная традиция, существующая в России, и в некоторых других странах, связанная с </w:t>
      </w:r>
      <w:r w:rsidRPr="006C5F0D">
        <w:rPr>
          <w:rFonts w:cs="Arial"/>
          <w:b/>
          <w:bCs/>
          <w:color w:val="202124"/>
          <w:shd w:val="clear" w:color="auto" w:fill="FFFFFF"/>
        </w:rPr>
        <w:t>купанием в проруби</w:t>
      </w:r>
      <w:r w:rsidRPr="006C5F0D">
        <w:rPr>
          <w:rFonts w:cs="Arial"/>
          <w:color w:val="202124"/>
          <w:shd w:val="clear" w:color="auto" w:fill="FFFFFF"/>
        </w:rPr>
        <w:t> (иордани) или в открытых водоёмах на праздник </w:t>
      </w:r>
      <w:r w:rsidRPr="006C5F0D">
        <w:rPr>
          <w:rFonts w:cs="Arial"/>
          <w:b/>
          <w:bCs/>
          <w:color w:val="202124"/>
          <w:shd w:val="clear" w:color="auto" w:fill="FFFFFF"/>
        </w:rPr>
        <w:t>Крещения</w:t>
      </w:r>
      <w:r w:rsidRPr="006C5F0D">
        <w:rPr>
          <w:rFonts w:cs="Arial"/>
          <w:color w:val="202124"/>
          <w:shd w:val="clear" w:color="auto" w:fill="FFFFFF"/>
        </w:rPr>
        <w:t> Господня (Богоявления)</w:t>
      </w:r>
      <w:r>
        <w:rPr>
          <w:rFonts w:cs="Arial"/>
          <w:color w:val="202124"/>
          <w:shd w:val="clear" w:color="auto" w:fill="FFFFFF"/>
        </w:rPr>
        <w:t xml:space="preserve">. </w:t>
      </w:r>
    </w:p>
    <w:p w:rsidR="006C5F0D" w:rsidRDefault="006C5F0D">
      <w:r>
        <w:rPr>
          <w:noProof/>
        </w:rPr>
        <w:drawing>
          <wp:inline distT="0" distB="0" distL="0" distR="0">
            <wp:extent cx="3409950" cy="2763982"/>
            <wp:effectExtent l="19050" t="0" r="0" b="0"/>
            <wp:docPr id="7" name="Рисунок 7" descr="Картинки с Крещением: поздравления в открытках на 19 января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с Крещением: поздравления в открытках на 19 января 20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859" cy="276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30B" w:rsidRDefault="0001430B">
      <w:r>
        <w:t>25 января в нашей школе состоялась встреча с выпускниками</w:t>
      </w:r>
      <w:proofErr w:type="gramStart"/>
      <w:r>
        <w:t>.</w:t>
      </w:r>
      <w:proofErr w:type="gramEnd"/>
      <w:r>
        <w:t xml:space="preserve"> Один из участников классных встреч стал выпускник школы, заслуженный мастер спорта </w:t>
      </w:r>
      <w:proofErr w:type="spellStart"/>
      <w:r>
        <w:t>Вреж</w:t>
      </w:r>
      <w:proofErr w:type="spellEnd"/>
      <w:r>
        <w:t xml:space="preserve"> Петросян. Он рассказывал о том, что его привело в спорт, о трудностях тренировок и радостях побед, поделился своими планами на будущее. Ребятам очень понравился такой формат общения, поэтому принято решение продолжить встречи школьников с выпускниками разных лет.</w:t>
      </w:r>
    </w:p>
    <w:p w:rsidR="0001430B" w:rsidRDefault="0001430B">
      <w:r>
        <w:rPr>
          <w:noProof/>
        </w:rPr>
        <w:drawing>
          <wp:inline distT="0" distB="0" distL="0" distR="0">
            <wp:extent cx="2861421" cy="2628900"/>
            <wp:effectExtent l="19050" t="0" r="0" b="0"/>
            <wp:docPr id="1" name="Рисунок 1" descr="https://sun9-19.userapi.com/impg/d7DE1cY5d30C05amNeJFXQ5TWSsOnv2DgxAnLw/9ExFXF31qL8.jpg?size=688x544&amp;quality=95&amp;sign=9d3a59adac4aab92c1a2216c4726ad9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9.userapi.com/impg/d7DE1cY5d30C05amNeJFXQ5TWSsOnv2DgxAnLw/9ExFXF31qL8.jpg?size=688x544&amp;quality=95&amp;sign=9d3a59adac4aab92c1a2216c4726ad9e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35" cy="2646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63142" cy="2639291"/>
            <wp:effectExtent l="19050" t="0" r="8658" b="0"/>
            <wp:docPr id="2" name="Рисунок 4" descr="https://sun9-65.userapi.com/impg/eFnYNmWiTurqqIH6K96Do_jOhu4MKzBgVp2yBA/XDbpQsW4pfc.jpg?size=744x557&amp;quality=95&amp;sign=d3d13cb26e6e65e6dff2ee08dde3bd2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5.userapi.com/impg/eFnYNmWiTurqqIH6K96Do_jOhu4MKzBgVp2yBA/XDbpQsW4pfc.jpg?size=744x557&amp;quality=95&amp;sign=d3d13cb26e6e65e6dff2ee08dde3bd2c&amp;type=alb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897" cy="2642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95B" w:rsidRDefault="0087695B"/>
    <w:p w:rsidR="0087695B" w:rsidRDefault="0087695B"/>
    <w:p w:rsidR="0087695B" w:rsidRDefault="0087695B"/>
    <w:p w:rsidR="0087695B" w:rsidRDefault="0087695B"/>
    <w:p w:rsidR="000208BD" w:rsidRDefault="000208BD">
      <w:pPr>
        <w:rPr>
          <w:color w:val="333333"/>
          <w:shd w:val="clear" w:color="auto" w:fill="FAF5F6"/>
        </w:rPr>
      </w:pPr>
      <w:r w:rsidRPr="000208BD">
        <w:rPr>
          <w:color w:val="333333"/>
          <w:shd w:val="clear" w:color="auto" w:fill="FAF5F6"/>
        </w:rPr>
        <w:lastRenderedPageBreak/>
        <w:t xml:space="preserve">27 января 1944 года в ходе </w:t>
      </w:r>
      <w:proofErr w:type="spellStart"/>
      <w:r w:rsidRPr="000208BD">
        <w:rPr>
          <w:color w:val="333333"/>
          <w:shd w:val="clear" w:color="auto" w:fill="FAF5F6"/>
        </w:rPr>
        <w:t>Ленинградско-Новгородской</w:t>
      </w:r>
      <w:proofErr w:type="spellEnd"/>
      <w:r w:rsidRPr="000208BD">
        <w:rPr>
          <w:color w:val="333333"/>
          <w:shd w:val="clear" w:color="auto" w:fill="FAF5F6"/>
        </w:rPr>
        <w:t xml:space="preserve"> операции от удушающей блокады был освобождён Ленинград. Подвиг жителей города, вынесших 872 жесточайших дня, стал вечным примером мужества и стойкости.</w:t>
      </w:r>
    </w:p>
    <w:p w:rsidR="000208BD" w:rsidRDefault="000208BD">
      <w:pPr>
        <w:rPr>
          <w:rFonts w:cs="Arial"/>
          <w:color w:val="202122"/>
          <w:shd w:val="clear" w:color="auto" w:fill="FFFFFF"/>
        </w:rPr>
      </w:pPr>
      <w:r w:rsidRPr="0001430B">
        <w:rPr>
          <w:color w:val="333333"/>
          <w:shd w:val="clear" w:color="auto" w:fill="FAF5F6"/>
        </w:rPr>
        <w:t>В Ленинграде обстановка была тяжелейшая, в самом начале блокады враг окружил весь. Только в первые дни нашим предкам удалось эвакуировать детей</w:t>
      </w:r>
      <w:proofErr w:type="gramStart"/>
      <w:r w:rsidRPr="0001430B">
        <w:rPr>
          <w:color w:val="333333"/>
          <w:shd w:val="clear" w:color="auto" w:fill="FAF5F6"/>
        </w:rPr>
        <w:t xml:space="preserve"> ,</w:t>
      </w:r>
      <w:proofErr w:type="gramEnd"/>
      <w:r w:rsidRPr="0001430B">
        <w:rPr>
          <w:color w:val="333333"/>
          <w:shd w:val="clear" w:color="auto" w:fill="FAF5F6"/>
        </w:rPr>
        <w:t>пожилых тяжело – больных.</w:t>
      </w:r>
      <w:r w:rsidR="0001430B" w:rsidRPr="0001430B">
        <w:rPr>
          <w:rFonts w:cs="Arial"/>
          <w:color w:val="202122"/>
          <w:shd w:val="clear" w:color="auto" w:fill="FFFFFF"/>
        </w:rPr>
        <w:t xml:space="preserve"> К началу блокады в городе находилось недостаточное для длительной осады количество продуктов и топлива. Единственным путём сообщения с Ленинградом оставался маршрут через </w:t>
      </w:r>
      <w:hyperlink r:id="rId9" w:tooltip="Ладожское озеро" w:history="1">
        <w:r w:rsidR="0001430B" w:rsidRPr="0001430B">
          <w:rPr>
            <w:rStyle w:val="a5"/>
            <w:rFonts w:cs="Arial"/>
            <w:color w:val="0645AD"/>
            <w:shd w:val="clear" w:color="auto" w:fill="FFFFFF"/>
          </w:rPr>
          <w:t>Ладожское озеро</w:t>
        </w:r>
      </w:hyperlink>
      <w:r w:rsidR="0001430B" w:rsidRPr="0001430B">
        <w:rPr>
          <w:rFonts w:cs="Arial"/>
          <w:color w:val="202122"/>
          <w:shd w:val="clear" w:color="auto" w:fill="FFFFFF"/>
        </w:rPr>
        <w:t>, находившийся в пределах досягаемости артиллерии и авиации осаждающих, а также военно-морских сил противника, действовавших на озере. Пропускная способность </w:t>
      </w:r>
      <w:hyperlink r:id="rId10" w:tooltip="Дорога жизни" w:history="1">
        <w:r w:rsidR="0001430B" w:rsidRPr="0001430B">
          <w:rPr>
            <w:rStyle w:val="a5"/>
            <w:rFonts w:cs="Arial"/>
            <w:color w:val="0645AD"/>
            <w:shd w:val="clear" w:color="auto" w:fill="FFFFFF"/>
          </w:rPr>
          <w:t>этой транспортной артерии</w:t>
        </w:r>
      </w:hyperlink>
      <w:r w:rsidR="0001430B" w:rsidRPr="0001430B">
        <w:rPr>
          <w:rFonts w:cs="Arial"/>
          <w:color w:val="202122"/>
          <w:shd w:val="clear" w:color="auto" w:fill="FFFFFF"/>
        </w:rPr>
        <w:t> не соответствовала потребностям города. В результате этого начавшийся в Ленинграде </w:t>
      </w:r>
      <w:hyperlink r:id="rId11" w:tooltip="Массовый голод" w:history="1">
        <w:r w:rsidR="0001430B" w:rsidRPr="0001430B">
          <w:rPr>
            <w:rStyle w:val="a5"/>
            <w:rFonts w:cs="Arial"/>
            <w:color w:val="0645AD"/>
            <w:shd w:val="clear" w:color="auto" w:fill="FFFFFF"/>
          </w:rPr>
          <w:t>массовый голод</w:t>
        </w:r>
      </w:hyperlink>
      <w:r w:rsidR="0001430B" w:rsidRPr="0001430B">
        <w:rPr>
          <w:rFonts w:cs="Arial"/>
          <w:color w:val="202122"/>
          <w:shd w:val="clear" w:color="auto" w:fill="FFFFFF"/>
        </w:rPr>
        <w:t>, усугублённый особенно суровой первой блокадной зимой, проблемами с отоплением и транспортом, привёл к сотням тысяч смертей среди его жителей.</w:t>
      </w:r>
    </w:p>
    <w:p w:rsidR="0087695B" w:rsidRPr="0087695B" w:rsidRDefault="0087695B" w:rsidP="0087695B">
      <w:pPr>
        <w:pStyle w:val="a6"/>
        <w:shd w:val="clear" w:color="auto" w:fill="FAF5F6"/>
        <w:spacing w:before="0" w:beforeAutospacing="0" w:after="245" w:afterAutospacing="0"/>
        <w:jc w:val="both"/>
        <w:rPr>
          <w:rFonts w:asciiTheme="minorHAnsi" w:hAnsiTheme="minorHAnsi"/>
          <w:color w:val="333333"/>
          <w:sz w:val="22"/>
          <w:szCs w:val="22"/>
        </w:rPr>
      </w:pPr>
      <w:r w:rsidRPr="0087695B">
        <w:rPr>
          <w:rFonts w:asciiTheme="minorHAnsi" w:hAnsiTheme="minorHAnsi"/>
          <w:color w:val="333333"/>
          <w:sz w:val="22"/>
          <w:szCs w:val="22"/>
        </w:rPr>
        <w:t xml:space="preserve">В результате Тихвинской оборонительной операции 1941 года и Тихвинской наступательной операции 1941 года был сорван план немецкого командования полностью </w:t>
      </w:r>
      <w:proofErr w:type="gramStart"/>
      <w:r w:rsidRPr="0087695B">
        <w:rPr>
          <w:rFonts w:asciiTheme="minorHAnsi" w:hAnsiTheme="minorHAnsi"/>
          <w:color w:val="333333"/>
          <w:sz w:val="22"/>
          <w:szCs w:val="22"/>
        </w:rPr>
        <w:t>изолировать</w:t>
      </w:r>
      <w:proofErr w:type="gramEnd"/>
      <w:r w:rsidRPr="0087695B">
        <w:rPr>
          <w:rFonts w:asciiTheme="minorHAnsi" w:hAnsiTheme="minorHAnsi"/>
          <w:color w:val="333333"/>
          <w:sz w:val="22"/>
          <w:szCs w:val="22"/>
        </w:rPr>
        <w:t xml:space="preserve"> Ленинград от страны. Советские войска неоднократно предпринимали попытки прорвать кольцо блокады (</w:t>
      </w:r>
      <w:proofErr w:type="spellStart"/>
      <w:r w:rsidRPr="0087695B">
        <w:rPr>
          <w:rFonts w:asciiTheme="minorHAnsi" w:hAnsiTheme="minorHAnsi"/>
          <w:color w:val="333333"/>
          <w:sz w:val="22"/>
          <w:szCs w:val="22"/>
        </w:rPr>
        <w:t>Синявинские</w:t>
      </w:r>
      <w:proofErr w:type="spellEnd"/>
      <w:r w:rsidRPr="0087695B">
        <w:rPr>
          <w:rFonts w:asciiTheme="minorHAnsi" w:hAnsiTheme="minorHAnsi"/>
          <w:color w:val="333333"/>
          <w:sz w:val="22"/>
          <w:szCs w:val="22"/>
        </w:rPr>
        <w:t xml:space="preserve"> операции 1941 и 1942 годов, </w:t>
      </w:r>
      <w:proofErr w:type="spellStart"/>
      <w:r w:rsidRPr="0087695B">
        <w:rPr>
          <w:rFonts w:asciiTheme="minorHAnsi" w:hAnsiTheme="minorHAnsi"/>
          <w:color w:val="333333"/>
          <w:sz w:val="22"/>
          <w:szCs w:val="22"/>
        </w:rPr>
        <w:t>Любанская</w:t>
      </w:r>
      <w:proofErr w:type="spellEnd"/>
      <w:r w:rsidRPr="0087695B">
        <w:rPr>
          <w:rFonts w:asciiTheme="minorHAnsi" w:hAnsiTheme="minorHAnsi"/>
          <w:color w:val="333333"/>
          <w:sz w:val="22"/>
          <w:szCs w:val="22"/>
        </w:rPr>
        <w:t xml:space="preserve"> операция 1942 года), удалось сделать это в январе 1943 года. В феврале в Ленинград пошли поезда с продовольствием, сырьем, боеприпасами. В результате </w:t>
      </w:r>
      <w:proofErr w:type="spellStart"/>
      <w:r w:rsidRPr="0087695B">
        <w:rPr>
          <w:rFonts w:asciiTheme="minorHAnsi" w:hAnsiTheme="minorHAnsi"/>
          <w:color w:val="333333"/>
          <w:sz w:val="22"/>
          <w:szCs w:val="22"/>
        </w:rPr>
        <w:t>Ленинградско-Новгородской</w:t>
      </w:r>
      <w:proofErr w:type="spellEnd"/>
      <w:r w:rsidRPr="0087695B">
        <w:rPr>
          <w:rFonts w:asciiTheme="minorHAnsi" w:hAnsiTheme="minorHAnsi"/>
          <w:color w:val="333333"/>
          <w:sz w:val="22"/>
          <w:szCs w:val="22"/>
        </w:rPr>
        <w:t xml:space="preserve"> операции 1944 года блокада была снята полностью, прекратились артобстрелы, от которых погибло около 17 тыс. человек и около 34 тыс. было ранено. Планы врага уничтожить Ленинград потерпели провал.</w:t>
      </w:r>
    </w:p>
    <w:p w:rsidR="0087695B" w:rsidRDefault="0087695B" w:rsidP="0087695B">
      <w:pPr>
        <w:pStyle w:val="a6"/>
        <w:shd w:val="clear" w:color="auto" w:fill="FAF5F6"/>
        <w:spacing w:before="0" w:beforeAutospacing="0" w:after="245" w:afterAutospacing="0"/>
        <w:jc w:val="both"/>
        <w:rPr>
          <w:rFonts w:asciiTheme="minorHAnsi" w:hAnsiTheme="minorHAnsi"/>
          <w:color w:val="333333"/>
          <w:sz w:val="22"/>
          <w:szCs w:val="22"/>
        </w:rPr>
      </w:pPr>
      <w:r w:rsidRPr="0087695B">
        <w:rPr>
          <w:rFonts w:asciiTheme="minorHAnsi" w:hAnsiTheme="minorHAnsi"/>
          <w:color w:val="333333"/>
          <w:sz w:val="22"/>
          <w:szCs w:val="22"/>
        </w:rPr>
        <w:t>Стойкость, мужество, храбрость, отвага ленинградцев навсегда останутся в памяти не только граждан нашей страны, но и всего мир</w:t>
      </w:r>
      <w:r>
        <w:rPr>
          <w:rFonts w:asciiTheme="minorHAnsi" w:hAnsiTheme="minorHAnsi"/>
          <w:color w:val="333333"/>
          <w:sz w:val="22"/>
          <w:szCs w:val="22"/>
        </w:rPr>
        <w:t xml:space="preserve">. </w:t>
      </w:r>
    </w:p>
    <w:p w:rsidR="00CF28D1" w:rsidRDefault="00CF28D1" w:rsidP="0087695B">
      <w:pPr>
        <w:pStyle w:val="a6"/>
        <w:shd w:val="clear" w:color="auto" w:fill="FAF5F6"/>
        <w:spacing w:before="0" w:beforeAutospacing="0" w:after="245" w:afterAutospacing="0"/>
        <w:jc w:val="both"/>
        <w:rPr>
          <w:rFonts w:asciiTheme="minorHAnsi" w:hAnsiTheme="minorHAnsi"/>
          <w:color w:val="333333"/>
          <w:sz w:val="22"/>
          <w:szCs w:val="22"/>
        </w:rPr>
      </w:pPr>
      <w:r>
        <w:rPr>
          <w:noProof/>
        </w:rPr>
        <w:drawing>
          <wp:inline distT="0" distB="0" distL="0" distR="0">
            <wp:extent cx="2850610" cy="2299111"/>
            <wp:effectExtent l="19050" t="0" r="6890" b="0"/>
            <wp:docPr id="26" name="Рисунок 26" descr="Жительница блокадного Ленинграда из Улан-Удэ поделилась воспоминаниями тех  дней - Общество - Свежие новости Бурятии и Улан-Удэ - ГТРК -  Государственная Телерадиокомпания &quot;Бурят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Жительница блокадного Ленинграда из Улан-Удэ поделилась воспоминаниями тех  дней - Общество - Свежие новости Бурятии и Улан-Удэ - ГТРК -  Государственная Телерадиокомпания &quot;Бурятия&quot;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932" cy="231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21427" cy="2295727"/>
            <wp:effectExtent l="19050" t="0" r="0" b="0"/>
            <wp:docPr id="5" name="Рисунок 21" descr="Блокада Ленинграда - кратко суть кошм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Блокада Ленинграда - кратко суть кошмар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149" cy="231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D1" w:rsidRDefault="00CF28D1" w:rsidP="0087695B">
      <w:pPr>
        <w:pStyle w:val="a6"/>
        <w:shd w:val="clear" w:color="auto" w:fill="FAF5F6"/>
        <w:spacing w:before="0" w:beforeAutospacing="0" w:after="245" w:afterAutospacing="0"/>
        <w:jc w:val="both"/>
        <w:rPr>
          <w:rFonts w:asciiTheme="minorHAnsi" w:hAnsiTheme="minorHAnsi"/>
          <w:color w:val="333333"/>
          <w:sz w:val="22"/>
          <w:szCs w:val="22"/>
        </w:rPr>
      </w:pPr>
    </w:p>
    <w:p w:rsidR="00CF28D1" w:rsidRDefault="00CF28D1" w:rsidP="0087695B">
      <w:pPr>
        <w:pStyle w:val="a6"/>
        <w:shd w:val="clear" w:color="auto" w:fill="FAF5F6"/>
        <w:spacing w:before="0" w:beforeAutospacing="0" w:after="245" w:afterAutospacing="0"/>
        <w:jc w:val="both"/>
        <w:rPr>
          <w:noProof/>
        </w:rPr>
      </w:pPr>
    </w:p>
    <w:p w:rsidR="00CF28D1" w:rsidRDefault="00CF28D1" w:rsidP="0087695B">
      <w:pPr>
        <w:pStyle w:val="a6"/>
        <w:shd w:val="clear" w:color="auto" w:fill="FAF5F6"/>
        <w:spacing w:before="0" w:beforeAutospacing="0" w:after="245" w:afterAutospacing="0"/>
        <w:jc w:val="both"/>
        <w:rPr>
          <w:noProof/>
        </w:rPr>
      </w:pPr>
    </w:p>
    <w:p w:rsidR="00CF28D1" w:rsidRDefault="00CF28D1" w:rsidP="0087695B">
      <w:pPr>
        <w:pStyle w:val="a6"/>
        <w:shd w:val="clear" w:color="auto" w:fill="FAF5F6"/>
        <w:spacing w:before="0" w:beforeAutospacing="0" w:after="245" w:afterAutospacing="0"/>
        <w:jc w:val="both"/>
        <w:rPr>
          <w:noProof/>
        </w:rPr>
      </w:pPr>
    </w:p>
    <w:p w:rsidR="0087695B" w:rsidRDefault="0087695B" w:rsidP="0087695B">
      <w:pPr>
        <w:pStyle w:val="a6"/>
        <w:shd w:val="clear" w:color="auto" w:fill="FAF5F6"/>
        <w:spacing w:before="0" w:beforeAutospacing="0" w:after="245" w:afterAutospacing="0"/>
        <w:jc w:val="both"/>
        <w:rPr>
          <w:rFonts w:asciiTheme="minorHAnsi" w:hAnsiTheme="minorHAnsi"/>
          <w:color w:val="333333"/>
          <w:sz w:val="22"/>
          <w:szCs w:val="22"/>
        </w:rPr>
      </w:pPr>
    </w:p>
    <w:p w:rsidR="0087695B" w:rsidRPr="0087695B" w:rsidRDefault="0087695B" w:rsidP="0087695B">
      <w:pPr>
        <w:pStyle w:val="a6"/>
        <w:shd w:val="clear" w:color="auto" w:fill="FAF5F6"/>
        <w:spacing w:before="0" w:beforeAutospacing="0" w:after="245" w:afterAutospacing="0"/>
        <w:jc w:val="both"/>
        <w:rPr>
          <w:rFonts w:asciiTheme="minorHAnsi" w:hAnsiTheme="minorHAnsi"/>
          <w:color w:val="333333"/>
          <w:sz w:val="22"/>
          <w:szCs w:val="22"/>
        </w:rPr>
      </w:pPr>
    </w:p>
    <w:sectPr w:rsidR="0087695B" w:rsidRPr="0087695B" w:rsidSect="0012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8E4A44"/>
    <w:rsid w:val="0001430B"/>
    <w:rsid w:val="000208BD"/>
    <w:rsid w:val="00123B31"/>
    <w:rsid w:val="006C5F0D"/>
    <w:rsid w:val="0087695B"/>
    <w:rsid w:val="008E4A44"/>
    <w:rsid w:val="00CF28D1"/>
    <w:rsid w:val="00EC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C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1430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76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ru.wikipedia.org/wiki/%D0%9C%D0%B0%D1%81%D1%81%D0%BE%D0%B2%D1%8B%D0%B9_%D0%B3%D0%BE%D0%BB%D0%BE%D0%B4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4%D0%BE%D1%80%D0%BE%D0%B3%D0%B0_%D0%B6%D0%B8%D0%B7%D0%BD%D0%B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B%D0%B0%D0%B4%D0%BE%D0%B6%D1%81%D0%BA%D0%BE%D0%B5_%D0%BE%D0%B7%D0%B5%D1%80%D0%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атто</cp:lastModifiedBy>
  <cp:revision>5</cp:revision>
  <dcterms:created xsi:type="dcterms:W3CDTF">2023-01-30T07:50:00Z</dcterms:created>
  <dcterms:modified xsi:type="dcterms:W3CDTF">2023-02-02T06:33:00Z</dcterms:modified>
</cp:coreProperties>
</file>