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681" w:rsidRDefault="002A3681">
      <w:r w:rsidRPr="002A3681">
        <w:rPr>
          <w:noProof/>
        </w:rPr>
        <w:drawing>
          <wp:inline distT="0" distB="0" distL="0" distR="0">
            <wp:extent cx="6155447" cy="1873026"/>
            <wp:effectExtent l="19050" t="0" r="0" b="0"/>
            <wp:docPr id="6" name="Рисунок 1" descr="заголов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голов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035" cy="188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691" w:rsidRDefault="002A3681" w:rsidP="002A3681">
      <w:pPr>
        <w:pBdr>
          <w:top w:val="single" w:sz="4" w:space="1" w:color="auto"/>
          <w:bottom w:val="single" w:sz="4" w:space="1" w:color="auto"/>
        </w:pBdr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</w:pPr>
      <w:r w:rsidRPr="00C91392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>Газета МОУ «СОШ №105» г. Са</w:t>
      </w:r>
      <w:r w:rsidR="00FE2FCD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>ратова         Апре</w:t>
      </w:r>
      <w:r w:rsidR="0068260C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>л</w:t>
      </w:r>
      <w:r w:rsidR="00B967BE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>ь 2023</w:t>
      </w:r>
    </w:p>
    <w:p w:rsidR="00DA1E6F" w:rsidRPr="000A69F5" w:rsidRDefault="001B365D" w:rsidP="000A69F5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FE2FCD">
        <w:rPr>
          <w:rFonts w:ascii="Times New Roman" w:hAnsi="Times New Roman" w:cs="Times New Roman"/>
          <w:color w:val="000000"/>
          <w:sz w:val="32"/>
          <w:szCs w:val="32"/>
        </w:rPr>
        <w:t xml:space="preserve">   </w:t>
      </w:r>
      <w:r w:rsidR="000A69F5" w:rsidRPr="000A69F5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>3 апреля</w:t>
      </w:r>
      <w:r w:rsidR="000A69F5" w:rsidRPr="000A69F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  был дан старт последней школьной четверти в этом учебном </w:t>
      </w:r>
      <w:proofErr w:type="spellStart"/>
      <w:r w:rsidR="000A69F5" w:rsidRPr="000A69F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году</w:t>
      </w:r>
      <w:proofErr w:type="gramStart"/>
      <w:r w:rsidR="000A69F5" w:rsidRPr="000A69F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.З</w:t>
      </w:r>
      <w:proofErr w:type="gramEnd"/>
      <w:r w:rsidR="000A69F5" w:rsidRPr="000A69F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</w:t>
      </w:r>
      <w:proofErr w:type="spellEnd"/>
      <w:r w:rsidR="000A69F5" w:rsidRPr="000A69F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эти два месяца нужно каждому многое успеть сделать, правильно распределить время и успешно завершить учебный год. Самый интенсивный период наступает для выпускников 9 и 11 классов.</w:t>
      </w:r>
      <w:r w:rsidR="000A69F5" w:rsidRPr="000A69F5">
        <w:t xml:space="preserve"> </w:t>
      </w:r>
      <w:r w:rsidR="000A69F5" w:rsidRPr="000A69F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четвер</w:t>
      </w:r>
      <w:r w:rsidR="000A69F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той четверти </w:t>
      </w:r>
      <w:r w:rsidR="000A69F5" w:rsidRPr="000A69F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весь упор будет сделан на повторение </w:t>
      </w:r>
      <w:proofErr w:type="gramStart"/>
      <w:r w:rsidR="000A69F5" w:rsidRPr="000A69F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пройденного</w:t>
      </w:r>
      <w:proofErr w:type="gramEnd"/>
      <w:r w:rsidR="000A69F5" w:rsidRPr="000A69F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Как никогда на уроках итоговой четверти надо слушать и услышать все слова учителей: сказанное станет в дальнейшем хорошим подспорьем к экзаменам</w:t>
      </w:r>
      <w:r w:rsidR="000A69F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Желаем </w:t>
      </w:r>
      <w:r w:rsidR="000A69F5" w:rsidRPr="000A69F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успешной подготовки к государственной итоговой аттестации, хотя и остальным школьникам расслабляться не стоит!</w:t>
      </w:r>
      <w:r w:rsidR="00FE2FCD" w:rsidRPr="000A69F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A1E6F" w:rsidRDefault="00DA1E6F" w:rsidP="008F2264">
      <w:pPr>
        <w:jc w:val="both"/>
        <w:rPr>
          <w:noProof/>
        </w:rPr>
      </w:pPr>
    </w:p>
    <w:p w:rsidR="00DA1E6F" w:rsidRDefault="00DA1E6F" w:rsidP="008F2264">
      <w:pPr>
        <w:jc w:val="both"/>
        <w:rPr>
          <w:noProof/>
        </w:rPr>
      </w:pPr>
    </w:p>
    <w:p w:rsidR="00DA1E6F" w:rsidRDefault="00DA1E6F" w:rsidP="008F2264">
      <w:pPr>
        <w:jc w:val="both"/>
      </w:pPr>
      <w:r>
        <w:rPr>
          <w:noProof/>
        </w:rPr>
        <w:drawing>
          <wp:inline distT="0" distB="0" distL="0" distR="0">
            <wp:extent cx="6394276" cy="3688142"/>
            <wp:effectExtent l="19050" t="0" r="6524" b="0"/>
            <wp:docPr id="17" name="Рисунок 14" descr="С началом 4-й четверти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 началом 4-й четверти!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181" b="1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276" cy="368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1E6F">
        <w:t xml:space="preserve"> </w:t>
      </w:r>
    </w:p>
    <w:p w:rsidR="000A69F5" w:rsidRPr="000A69F5" w:rsidRDefault="000A69F5" w:rsidP="000A69F5">
      <w:pPr>
        <w:pStyle w:val="1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444444"/>
          <w:sz w:val="48"/>
          <w:szCs w:val="48"/>
        </w:rPr>
      </w:pPr>
      <w:r w:rsidRPr="000A69F5">
        <w:rPr>
          <w:rFonts w:ascii="Times New Roman" w:hAnsi="Times New Roman" w:cs="Times New Roman"/>
          <w:color w:val="444444"/>
          <w:sz w:val="48"/>
          <w:szCs w:val="48"/>
        </w:rPr>
        <w:lastRenderedPageBreak/>
        <w:t>Знаменательные даты в апреле 2023 года</w:t>
      </w:r>
    </w:p>
    <w:p w:rsidR="000A69F5" w:rsidRDefault="000A69F5" w:rsidP="000A69F5">
      <w:pPr>
        <w:pStyle w:val="a5"/>
        <w:shd w:val="clear" w:color="auto" w:fill="FFFFFF"/>
        <w:spacing w:before="0" w:beforeAutospacing="0" w:after="240" w:afterAutospacing="0" w:line="384" w:lineRule="atLeast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Все знаменательные даты в апреле 2023 года. Основные праздники, юбилейные даты, исторические события, дни рождения великих людей.</w:t>
      </w:r>
    </w:p>
    <w:p w:rsidR="001B365D" w:rsidRDefault="000A69F5" w:rsidP="008F2264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6406802" cy="2071618"/>
            <wp:effectExtent l="19050" t="0" r="0" b="0"/>
            <wp:docPr id="18" name="Рисунок 17" descr="Знаменательные даты в апре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наменательные даты в апреле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2063" b="17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802" cy="207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DDC" w:rsidRPr="00C90DDC" w:rsidRDefault="00C90DDC" w:rsidP="00C90DDC">
      <w:pPr>
        <w:pStyle w:val="voice"/>
        <w:shd w:val="clear" w:color="auto" w:fill="FFFFFF"/>
        <w:spacing w:before="0" w:beforeAutospacing="0" w:after="360" w:afterAutospacing="0" w:line="360" w:lineRule="atLeast"/>
        <w:rPr>
          <w:color w:val="4A474B"/>
          <w:sz w:val="32"/>
          <w:szCs w:val="32"/>
        </w:rPr>
      </w:pPr>
      <w:r w:rsidRPr="00C90DDC">
        <w:rPr>
          <w:color w:val="4A474B"/>
          <w:sz w:val="32"/>
          <w:szCs w:val="32"/>
        </w:rPr>
        <w:t>1 апреля — День смеха   (История возникновения Дня смеха уходит своими корнями во времена Древнего Рима, где наряду с другими богами почитался бог смеха)</w:t>
      </w:r>
    </w:p>
    <w:p w:rsidR="00C90DDC" w:rsidRPr="00C90DDC" w:rsidRDefault="00C90DDC" w:rsidP="00C90DDC">
      <w:pPr>
        <w:pStyle w:val="voice"/>
        <w:shd w:val="clear" w:color="auto" w:fill="FFFFFF"/>
        <w:spacing w:before="0" w:beforeAutospacing="0" w:after="360" w:afterAutospacing="0" w:line="360" w:lineRule="atLeast"/>
        <w:rPr>
          <w:color w:val="4A474B"/>
          <w:sz w:val="32"/>
          <w:szCs w:val="32"/>
        </w:rPr>
      </w:pPr>
      <w:r w:rsidRPr="00C90DDC">
        <w:rPr>
          <w:color w:val="4A474B"/>
          <w:sz w:val="32"/>
          <w:szCs w:val="32"/>
        </w:rPr>
        <w:t>1 апреля — Международный день птиц   (В 1906 г. была подписана Международная конвенция об охране птиц)</w:t>
      </w:r>
    </w:p>
    <w:p w:rsidR="00C90DDC" w:rsidRPr="00C90DDC" w:rsidRDefault="00C90DDC" w:rsidP="008F2264">
      <w:pPr>
        <w:jc w:val="both"/>
        <w:rPr>
          <w:rFonts w:ascii="Times New Roman" w:hAnsi="Times New Roman" w:cs="Times New Roman"/>
          <w:color w:val="4A474B"/>
          <w:sz w:val="32"/>
          <w:szCs w:val="32"/>
          <w:shd w:val="clear" w:color="auto" w:fill="FFFFFF"/>
        </w:rPr>
      </w:pPr>
      <w:r w:rsidRPr="00C90DDC">
        <w:rPr>
          <w:rFonts w:ascii="Times New Roman" w:hAnsi="Times New Roman" w:cs="Times New Roman"/>
          <w:color w:val="4A474B"/>
          <w:sz w:val="32"/>
          <w:szCs w:val="32"/>
          <w:shd w:val="clear" w:color="auto" w:fill="FFFFFF"/>
        </w:rPr>
        <w:t>2 апреля — Международный день детской книги   (Отмечается с 1967 г. в день рождения Х. К. Андерсена по решению Международного совета по детской книге — IBBY)</w:t>
      </w:r>
    </w:p>
    <w:p w:rsidR="00C90DDC" w:rsidRPr="00C90DDC" w:rsidRDefault="00C90DDC" w:rsidP="008F2264">
      <w:pPr>
        <w:jc w:val="both"/>
        <w:rPr>
          <w:rFonts w:ascii="Times New Roman" w:hAnsi="Times New Roman" w:cs="Times New Roman"/>
          <w:color w:val="4A474B"/>
          <w:sz w:val="32"/>
          <w:szCs w:val="32"/>
          <w:shd w:val="clear" w:color="auto" w:fill="FFFFFF"/>
        </w:rPr>
      </w:pPr>
      <w:r w:rsidRPr="00C90DDC">
        <w:rPr>
          <w:rFonts w:ascii="Times New Roman" w:hAnsi="Times New Roman" w:cs="Times New Roman"/>
          <w:color w:val="4A474B"/>
          <w:sz w:val="32"/>
          <w:szCs w:val="32"/>
          <w:shd w:val="clear" w:color="auto" w:fill="FFFFFF"/>
        </w:rPr>
        <w:t>7 апреля — Всемирный день здоровья   (Отмечается с 1948 г. по решению Всемирной Ассамблеи Здравоохранения ООН)</w:t>
      </w:r>
    </w:p>
    <w:p w:rsidR="00C90DDC" w:rsidRPr="00C90DDC" w:rsidRDefault="00C90DDC" w:rsidP="008F2264">
      <w:pPr>
        <w:jc w:val="both"/>
        <w:rPr>
          <w:rFonts w:ascii="Times New Roman" w:hAnsi="Times New Roman" w:cs="Times New Roman"/>
          <w:color w:val="4A474B"/>
          <w:sz w:val="32"/>
          <w:szCs w:val="32"/>
          <w:shd w:val="clear" w:color="auto" w:fill="FFFFFF"/>
        </w:rPr>
      </w:pPr>
      <w:r w:rsidRPr="00C90DDC">
        <w:rPr>
          <w:rStyle w:val="a8"/>
          <w:rFonts w:ascii="Times New Roman" w:hAnsi="Times New Roman" w:cs="Times New Roman"/>
          <w:color w:val="4A474B"/>
          <w:sz w:val="32"/>
          <w:szCs w:val="32"/>
          <w:shd w:val="clear" w:color="auto" w:fill="FFFFFF"/>
        </w:rPr>
        <w:t>12 апреля  </w:t>
      </w:r>
      <w:proofErr w:type="gramStart"/>
      <w:r w:rsidRPr="00C90DDC">
        <w:rPr>
          <w:rStyle w:val="a8"/>
          <w:rFonts w:ascii="Times New Roman" w:hAnsi="Times New Roman" w:cs="Times New Roman"/>
          <w:color w:val="4A474B"/>
          <w:sz w:val="32"/>
          <w:szCs w:val="32"/>
          <w:shd w:val="clear" w:color="auto" w:fill="FFFFFF"/>
        </w:rPr>
        <w:t>–В</w:t>
      </w:r>
      <w:proofErr w:type="gramEnd"/>
      <w:r w:rsidRPr="00C90DDC">
        <w:rPr>
          <w:rStyle w:val="a8"/>
          <w:rFonts w:ascii="Times New Roman" w:hAnsi="Times New Roman" w:cs="Times New Roman"/>
          <w:color w:val="4A474B"/>
          <w:sz w:val="32"/>
          <w:szCs w:val="32"/>
          <w:shd w:val="clear" w:color="auto" w:fill="FFFFFF"/>
        </w:rPr>
        <w:t>семирный день авиации и космонавтики </w:t>
      </w:r>
      <w:r w:rsidRPr="00C90DDC">
        <w:rPr>
          <w:rFonts w:ascii="Times New Roman" w:hAnsi="Times New Roman" w:cs="Times New Roman"/>
          <w:color w:val="4A474B"/>
          <w:sz w:val="32"/>
          <w:szCs w:val="32"/>
          <w:shd w:val="clear" w:color="auto" w:fill="FFFFFF"/>
        </w:rPr>
        <w:t>(Установлен указом Президиума Верховного Совета СССР в 1962 г. в ознаменование первого полёта человека в космос)</w:t>
      </w:r>
    </w:p>
    <w:p w:rsidR="00C90DDC" w:rsidRPr="00C90DDC" w:rsidRDefault="00C90DDC" w:rsidP="008F2264">
      <w:pPr>
        <w:jc w:val="both"/>
        <w:rPr>
          <w:rFonts w:ascii="Times New Roman" w:hAnsi="Times New Roman" w:cs="Times New Roman"/>
          <w:color w:val="4A474B"/>
          <w:sz w:val="32"/>
          <w:szCs w:val="32"/>
          <w:shd w:val="clear" w:color="auto" w:fill="FFFFFF"/>
        </w:rPr>
      </w:pPr>
      <w:r w:rsidRPr="00C90DDC">
        <w:rPr>
          <w:rFonts w:ascii="Times New Roman" w:hAnsi="Times New Roman" w:cs="Times New Roman"/>
          <w:color w:val="4A474B"/>
          <w:sz w:val="32"/>
          <w:szCs w:val="32"/>
          <w:shd w:val="clear" w:color="auto" w:fill="FFFFFF"/>
        </w:rPr>
        <w:t>15 апреля — Международный день культуры   (Отмечается с 1935 г. в день подписания Международного договора — Пакта Мира, или Пакта Рериха)</w:t>
      </w:r>
    </w:p>
    <w:p w:rsidR="00C90DDC" w:rsidRPr="00C90DDC" w:rsidRDefault="00C90DDC" w:rsidP="008F2264">
      <w:pPr>
        <w:jc w:val="both"/>
        <w:rPr>
          <w:rFonts w:ascii="Times New Roman" w:hAnsi="Times New Roman" w:cs="Times New Roman"/>
          <w:color w:val="4A474B"/>
          <w:sz w:val="32"/>
          <w:szCs w:val="32"/>
          <w:shd w:val="clear" w:color="auto" w:fill="FFFFFF"/>
        </w:rPr>
      </w:pPr>
      <w:r w:rsidRPr="00C90DDC">
        <w:rPr>
          <w:rFonts w:ascii="Times New Roman" w:hAnsi="Times New Roman" w:cs="Times New Roman"/>
          <w:color w:val="4A474B"/>
          <w:sz w:val="32"/>
          <w:szCs w:val="32"/>
          <w:shd w:val="clear" w:color="auto" w:fill="FFFFFF"/>
        </w:rPr>
        <w:t>18 апреля  – День воинской славы России.  День победы русских воинов князя Александра Невского над немецкими рыцарями на Чудском озере (Ледовое побоище, 1242 год). </w:t>
      </w:r>
      <w:proofErr w:type="gramStart"/>
      <w:r w:rsidRPr="00C90DDC">
        <w:rPr>
          <w:rFonts w:ascii="Times New Roman" w:hAnsi="Times New Roman" w:cs="Times New Roman"/>
          <w:color w:val="4A474B"/>
          <w:sz w:val="32"/>
          <w:szCs w:val="32"/>
          <w:shd w:val="clear" w:color="auto" w:fill="FFFFFF"/>
        </w:rPr>
        <w:t>Учрежден</w:t>
      </w:r>
      <w:proofErr w:type="gramEnd"/>
      <w:r w:rsidRPr="00C90DDC">
        <w:rPr>
          <w:rFonts w:ascii="Times New Roman" w:hAnsi="Times New Roman" w:cs="Times New Roman"/>
          <w:color w:val="4A474B"/>
          <w:sz w:val="32"/>
          <w:szCs w:val="32"/>
          <w:shd w:val="clear" w:color="auto" w:fill="FFFFFF"/>
        </w:rPr>
        <w:t xml:space="preserve"> Федеральным законом «О днях воинской славы и памятных датах России».</w:t>
      </w:r>
    </w:p>
    <w:p w:rsidR="00A1755F" w:rsidRPr="00A1755F" w:rsidRDefault="00C90DDC" w:rsidP="00A1755F">
      <w:pPr>
        <w:shd w:val="clear" w:color="auto" w:fill="FAFAFB"/>
        <w:rPr>
          <w:rFonts w:ascii="Arial" w:eastAsia="Times New Roman" w:hAnsi="Arial" w:cs="Arial"/>
          <w:color w:val="335875"/>
          <w:sz w:val="40"/>
          <w:szCs w:val="40"/>
        </w:rPr>
      </w:pPr>
      <w:r w:rsidRPr="00C90DDC">
        <w:rPr>
          <w:rFonts w:ascii="Times New Roman" w:hAnsi="Times New Roman" w:cs="Times New Roman"/>
          <w:color w:val="4A474B"/>
          <w:sz w:val="32"/>
          <w:szCs w:val="32"/>
          <w:shd w:val="clear" w:color="auto" w:fill="FFFFFF"/>
        </w:rPr>
        <w:lastRenderedPageBreak/>
        <w:t>22 апреля — Международный день Земли   (Отмечается с 1990 г. по решению ЮНЕСКО с целью объединения людей в деле защиты окружающей среды)</w:t>
      </w:r>
      <w:r w:rsidR="00A1755F" w:rsidRPr="00A1755F">
        <w:rPr>
          <w:rFonts w:ascii="Arial" w:hAnsi="Arial" w:cs="Arial"/>
          <w:color w:val="335875"/>
          <w:sz w:val="40"/>
          <w:szCs w:val="40"/>
        </w:rPr>
        <w:t xml:space="preserve"> </w:t>
      </w:r>
      <w:r w:rsidR="00A1755F" w:rsidRPr="00A1755F">
        <w:rPr>
          <w:rFonts w:ascii="Times New Roman" w:eastAsia="Times New Roman" w:hAnsi="Times New Roman" w:cs="Times New Roman"/>
          <w:color w:val="335875"/>
          <w:sz w:val="32"/>
          <w:szCs w:val="32"/>
        </w:rPr>
        <w:t xml:space="preserve">Международный день Земли 2024 помогает нам лишний раз задуматься, что каждое действие </w:t>
      </w:r>
      <w:proofErr w:type="gramStart"/>
      <w:r w:rsidR="00A1755F" w:rsidRPr="00A1755F">
        <w:rPr>
          <w:rFonts w:ascii="Times New Roman" w:eastAsia="Times New Roman" w:hAnsi="Times New Roman" w:cs="Times New Roman"/>
          <w:color w:val="335875"/>
          <w:sz w:val="32"/>
          <w:szCs w:val="32"/>
        </w:rPr>
        <w:t>может</w:t>
      </w:r>
      <w:proofErr w:type="gramEnd"/>
      <w:r w:rsidR="00A1755F" w:rsidRPr="00A1755F">
        <w:rPr>
          <w:rFonts w:ascii="Times New Roman" w:eastAsia="Times New Roman" w:hAnsi="Times New Roman" w:cs="Times New Roman"/>
          <w:color w:val="335875"/>
          <w:sz w:val="32"/>
          <w:szCs w:val="32"/>
        </w:rPr>
        <w:t xml:space="preserve"> как разрушить хрупкую природу, так и сохранить ее небывалую, первозданную красоту</w:t>
      </w:r>
      <w:r w:rsidR="00A1755F">
        <w:rPr>
          <w:rFonts w:ascii="Arial" w:eastAsia="Times New Roman" w:hAnsi="Arial" w:cs="Arial"/>
          <w:color w:val="335875"/>
          <w:sz w:val="40"/>
          <w:szCs w:val="40"/>
        </w:rPr>
        <w:t xml:space="preserve">. </w:t>
      </w:r>
    </w:p>
    <w:p w:rsidR="00C90DDC" w:rsidRPr="00C90DDC" w:rsidRDefault="00A1755F" w:rsidP="00A1755F">
      <w:pPr>
        <w:jc w:val="both"/>
        <w:rPr>
          <w:rFonts w:ascii="Times New Roman" w:hAnsi="Times New Roman" w:cs="Times New Roman"/>
          <w:color w:val="4A474B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07427" cy="4845465"/>
            <wp:effectExtent l="19050" t="0" r="0" b="0"/>
            <wp:docPr id="26" name="Рисунок 26" descr="Международный день Земли 2024: история и традиции праз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Международный день Земли 2024: история и традиции праздник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870" b="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427" cy="484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DDC" w:rsidRPr="00C90DDC" w:rsidRDefault="00C90DDC" w:rsidP="008F2264">
      <w:pPr>
        <w:jc w:val="both"/>
        <w:rPr>
          <w:rFonts w:ascii="Times New Roman" w:hAnsi="Times New Roman" w:cs="Times New Roman"/>
          <w:color w:val="4A474B"/>
          <w:sz w:val="32"/>
          <w:szCs w:val="32"/>
          <w:shd w:val="clear" w:color="auto" w:fill="FFFFFF"/>
        </w:rPr>
      </w:pPr>
      <w:r w:rsidRPr="00C90DDC">
        <w:rPr>
          <w:rFonts w:ascii="Times New Roman" w:hAnsi="Times New Roman" w:cs="Times New Roman"/>
          <w:color w:val="4A474B"/>
          <w:sz w:val="32"/>
          <w:szCs w:val="32"/>
          <w:shd w:val="clear" w:color="auto" w:fill="FFFFFF"/>
        </w:rPr>
        <w:t>26 апреля —  Памятная дата России.  День участников ликвидации последствий радиационных аварий и катастроф и памяти жертв этих аварий и катастроф.  Ежегодно отмечается в память о крупнейшей в мире техногенной катастрофе 26 апреля 1986 года на Чернобыльской АЭС.</w:t>
      </w:r>
    </w:p>
    <w:p w:rsidR="00C90DDC" w:rsidRPr="00C90DDC" w:rsidRDefault="00C90DDC" w:rsidP="008F2264">
      <w:pPr>
        <w:jc w:val="both"/>
        <w:rPr>
          <w:rFonts w:ascii="Times New Roman" w:hAnsi="Times New Roman" w:cs="Times New Roman"/>
          <w:color w:val="4A474B"/>
          <w:sz w:val="32"/>
          <w:szCs w:val="32"/>
          <w:shd w:val="clear" w:color="auto" w:fill="FFFFFF"/>
        </w:rPr>
      </w:pPr>
      <w:r w:rsidRPr="00C90DDC">
        <w:rPr>
          <w:rFonts w:ascii="Times New Roman" w:hAnsi="Times New Roman" w:cs="Times New Roman"/>
          <w:color w:val="4A474B"/>
          <w:sz w:val="32"/>
          <w:szCs w:val="32"/>
          <w:shd w:val="clear" w:color="auto" w:fill="FFFFFF"/>
        </w:rPr>
        <w:t>26 апреля — Международный день интеллектуальной собственности   (Отмечается с 2000 г. по инициативе стран участников Всемирной организации интеллектуальной собственности)</w:t>
      </w:r>
    </w:p>
    <w:p w:rsidR="00C90DDC" w:rsidRPr="00C90DDC" w:rsidRDefault="00C90DDC" w:rsidP="008F2264">
      <w:pPr>
        <w:jc w:val="both"/>
        <w:rPr>
          <w:rFonts w:ascii="Times New Roman" w:hAnsi="Times New Roman" w:cs="Times New Roman"/>
          <w:sz w:val="32"/>
          <w:szCs w:val="32"/>
        </w:rPr>
      </w:pPr>
      <w:r w:rsidRPr="00C90DDC">
        <w:rPr>
          <w:rStyle w:val="a8"/>
          <w:rFonts w:ascii="Times New Roman" w:hAnsi="Times New Roman" w:cs="Times New Roman"/>
          <w:color w:val="4A474B"/>
          <w:sz w:val="32"/>
          <w:szCs w:val="32"/>
          <w:shd w:val="clear" w:color="auto" w:fill="FFFFFF"/>
        </w:rPr>
        <w:t>30 апреля  –  День пожарной охраны</w:t>
      </w:r>
      <w:r w:rsidRPr="00C90DDC">
        <w:rPr>
          <w:rFonts w:ascii="Times New Roman" w:hAnsi="Times New Roman" w:cs="Times New Roman"/>
          <w:color w:val="4A474B"/>
          <w:sz w:val="32"/>
          <w:szCs w:val="32"/>
          <w:shd w:val="clear" w:color="auto" w:fill="FFFFFF"/>
        </w:rPr>
        <w:t> (установлен Указом Президента РФ от 30.04.1999 г. № 539 «Об установлении Дня пожарной охраны»).</w:t>
      </w:r>
    </w:p>
    <w:p w:rsidR="00607195" w:rsidRDefault="00A1755F" w:rsidP="00607195">
      <w:pPr>
        <w:shd w:val="clear" w:color="auto" w:fill="FFFFFF"/>
        <w:spacing w:after="0" w:line="240" w:lineRule="auto"/>
        <w:rPr>
          <w:b/>
          <w:shadow/>
          <w:color w:val="800000"/>
          <w:sz w:val="28"/>
          <w:szCs w:val="32"/>
        </w:rPr>
      </w:pPr>
      <w:r>
        <w:rPr>
          <w:rStyle w:val="w"/>
          <w:color w:val="000000"/>
          <w:sz w:val="32"/>
          <w:szCs w:val="32"/>
        </w:rPr>
        <w:lastRenderedPageBreak/>
        <w:t xml:space="preserve">                                          </w:t>
      </w:r>
      <w:r w:rsidR="00607195">
        <w:rPr>
          <w:b/>
          <w:shadow/>
          <w:color w:val="800000"/>
          <w:sz w:val="28"/>
          <w:szCs w:val="32"/>
        </w:rPr>
        <w:t xml:space="preserve"> </w:t>
      </w:r>
      <w:r w:rsidR="00507F92" w:rsidRPr="00607195">
        <w:rPr>
          <w:b/>
          <w:shadow/>
          <w:color w:val="800000"/>
          <w:sz w:val="28"/>
          <w:szCs w:val="32"/>
        </w:rPr>
        <w:t xml:space="preserve"> НОВОСТИ ПРЕСС-ЦЕНТРА.</w:t>
      </w:r>
    </w:p>
    <w:p w:rsidR="00BC46E0" w:rsidRPr="00B03D3E" w:rsidRDefault="00B03D3E" w:rsidP="00B03D3E">
      <w:pPr>
        <w:pStyle w:val="a5"/>
        <w:spacing w:before="0" w:beforeAutospacing="0" w:after="592" w:afterAutospacing="0"/>
        <w:jc w:val="both"/>
        <w:rPr>
          <w:color w:val="2E2E2E"/>
          <w:sz w:val="32"/>
          <w:szCs w:val="32"/>
          <w:shd w:val="clear" w:color="auto" w:fill="FFFFFF"/>
        </w:rPr>
      </w:pPr>
      <w:r>
        <w:rPr>
          <w:color w:val="2E2E2E"/>
          <w:sz w:val="32"/>
          <w:szCs w:val="32"/>
          <w:shd w:val="clear" w:color="auto" w:fill="FFFFFF"/>
        </w:rPr>
        <w:t xml:space="preserve">       </w:t>
      </w:r>
      <w:r w:rsidRPr="00B03D3E">
        <w:rPr>
          <w:color w:val="2E2E2E"/>
          <w:sz w:val="32"/>
          <w:szCs w:val="32"/>
          <w:shd w:val="clear" w:color="auto" w:fill="FFFFFF"/>
        </w:rPr>
        <w:t>12 апреля в России и других странах бывшего СССР отмечают День космонавтики. Остальной мир знает этот праздник как Международный день полета человека в космос. Весной 1961 года Юрий Гагарин облетел Землю на корабле "Восток-1", открыв человечеству дорогу в бескрайнее пространство Вселенной. Это событие изменило мировую историю и упрочило лидерство Советского Союза в космической гонке</w:t>
      </w:r>
      <w:r w:rsidR="00BC46E0" w:rsidRPr="00BC46E0">
        <w:rPr>
          <w:color w:val="181818"/>
          <w:sz w:val="32"/>
          <w:szCs w:val="32"/>
        </w:rPr>
        <w:t>.</w:t>
      </w:r>
      <w:r w:rsidRPr="00B03D3E">
        <w:t xml:space="preserve"> </w:t>
      </w:r>
      <w:r>
        <w:rPr>
          <w:noProof/>
        </w:rPr>
        <w:drawing>
          <wp:inline distT="0" distB="0" distL="0" distR="0">
            <wp:extent cx="6390005" cy="3597484"/>
            <wp:effectExtent l="19050" t="0" r="0" b="0"/>
            <wp:docPr id="15" name="Рисунок 8" descr="https://cdn.ren.tv/cache/960x540/media/img/0b/02/0b021b07d438261d3f787d11286059d0b28f0f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.ren.tv/cache/960x540/media/img/0b/02/0b021b07d438261d3f787d11286059d0b28f0fb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D3E" w:rsidRPr="00B93F03" w:rsidRDefault="00B03D3E" w:rsidP="00B93F03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2E2E2E"/>
          <w:sz w:val="32"/>
          <w:szCs w:val="32"/>
          <w:shd w:val="clear" w:color="auto" w:fill="FFFFFF"/>
        </w:rPr>
        <w:sectPr w:rsidR="00B03D3E" w:rsidRPr="00B93F03" w:rsidSect="00202EFC">
          <w:pgSz w:w="11906" w:h="16838"/>
          <w:pgMar w:top="567" w:right="850" w:bottom="709" w:left="993" w:header="708" w:footer="708" w:gutter="0"/>
          <w:cols w:space="708"/>
          <w:docGrid w:linePitch="360"/>
        </w:sectPr>
      </w:pPr>
      <w:r w:rsidRPr="00B03D3E">
        <w:rPr>
          <w:rFonts w:ascii="Times New Roman" w:hAnsi="Times New Roman" w:cs="Times New Roman"/>
          <w:color w:val="2E2E2E"/>
          <w:sz w:val="32"/>
          <w:szCs w:val="32"/>
          <w:shd w:val="clear" w:color="auto" w:fill="FFFFFF"/>
        </w:rPr>
        <w:t>В России полет Гагарина остается национальным достоянием и гордостью достижений российской науки. 12 апреля космонавты, инженеры, конструкторы, летчики-испытатели, выпускники и преподаватели профильных вузов собираются на научные конференции и семинары, обсуждают последние достижения в космической отрасли и грядущие планы по освоению просторов Вселенной</w:t>
      </w:r>
      <w:r w:rsidR="00B93F03">
        <w:rPr>
          <w:rFonts w:ascii="Times New Roman" w:hAnsi="Times New Roman" w:cs="Times New Roman"/>
          <w:color w:val="2E2E2E"/>
          <w:sz w:val="32"/>
          <w:szCs w:val="32"/>
          <w:shd w:val="clear" w:color="auto" w:fill="FFFFFF"/>
        </w:rPr>
        <w:t>.</w:t>
      </w:r>
    </w:p>
    <w:p w:rsidR="00B93F03" w:rsidRDefault="00B93F03" w:rsidP="00B03D3E">
      <w:pPr>
        <w:shd w:val="clear" w:color="auto" w:fill="FFFFFF"/>
        <w:spacing w:after="197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B93F03" w:rsidSect="00B03D3E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</w:p>
    <w:p w:rsidR="00B93F03" w:rsidRDefault="00B03D3E" w:rsidP="00B93F03">
      <w:pPr>
        <w:shd w:val="clear" w:color="auto" w:fill="FFFFFF"/>
        <w:spacing w:after="197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03D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Улыбка Гагарина</w:t>
      </w:r>
    </w:p>
    <w:p w:rsidR="00B93F03" w:rsidRDefault="00B03D3E" w:rsidP="00B93F03">
      <w:pPr>
        <w:shd w:val="clear" w:color="auto" w:fill="FFFFFF"/>
        <w:spacing w:after="197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3D3E">
        <w:rPr>
          <w:rFonts w:ascii="Times New Roman" w:eastAsia="Times New Roman" w:hAnsi="Times New Roman" w:cs="Times New Roman"/>
          <w:color w:val="000000"/>
          <w:sz w:val="28"/>
          <w:szCs w:val="28"/>
        </w:rPr>
        <w:t>Из космоса Гагарин прилетел!</w:t>
      </w:r>
      <w:r w:rsidRPr="00B03D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Его все по улыбке узнавали —</w:t>
      </w:r>
      <w:r w:rsidRPr="00B03D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Такой улыбки не было второй!</w:t>
      </w:r>
      <w:r w:rsidRPr="00B03D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Весь мир рукоплескал! Все ликовали:</w:t>
      </w:r>
      <w:r w:rsidRPr="00B03D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Гагарин облетел наш шар земной!</w:t>
      </w:r>
      <w:r w:rsidRPr="00B03D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03D3E" w:rsidRPr="00B03D3E" w:rsidRDefault="00B03D3E" w:rsidP="00B93F03">
      <w:pPr>
        <w:shd w:val="clear" w:color="auto" w:fill="FFFFFF"/>
        <w:spacing w:after="197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3D3E">
        <w:rPr>
          <w:rFonts w:ascii="Times New Roman" w:eastAsia="Times New Roman" w:hAnsi="Times New Roman" w:cs="Times New Roman"/>
          <w:color w:val="000000"/>
          <w:sz w:val="28"/>
          <w:szCs w:val="28"/>
        </w:rPr>
        <w:t>С тех пор приблизились неведомые дали,</w:t>
      </w:r>
      <w:r w:rsidRPr="00B03D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3D3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Осваивают космос корабли</w:t>
      </w:r>
      <w:proofErr w:type="gramStart"/>
      <w:r w:rsidRPr="00B03D3E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Pr="00B03D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</w:t>
      </w:r>
      <w:proofErr w:type="gramEnd"/>
      <w:r w:rsidRPr="00B03D3E">
        <w:rPr>
          <w:rFonts w:ascii="Times New Roman" w:eastAsia="Times New Roman" w:hAnsi="Times New Roman" w:cs="Times New Roman"/>
          <w:color w:val="000000"/>
          <w:sz w:val="28"/>
          <w:szCs w:val="28"/>
        </w:rPr>
        <w:t> начинал — российский, славный парень,</w:t>
      </w:r>
      <w:r w:rsidRPr="00B03D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ГАГАРИН — ПЕРВЫЙ КОСМОНАВТ ЗЕМЛИ!</w:t>
      </w:r>
    </w:p>
    <w:p w:rsidR="00B03D3E" w:rsidRPr="00B03D3E" w:rsidRDefault="00B93F03" w:rsidP="00B03D3E">
      <w:pPr>
        <w:shd w:val="clear" w:color="auto" w:fill="FFFFFF"/>
        <w:spacing w:after="533" w:line="493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Инна Левченко.</w:t>
      </w:r>
    </w:p>
    <w:p w:rsidR="00B03D3E" w:rsidRPr="00B03D3E" w:rsidRDefault="00B03D3E" w:rsidP="00B03D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B03D3E" w:rsidRPr="00B03D3E" w:rsidRDefault="00B03D3E" w:rsidP="00B03D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B03D3E" w:rsidRDefault="00B03D3E" w:rsidP="00BC46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32"/>
          <w:szCs w:val="32"/>
        </w:rPr>
        <w:sectPr w:rsidR="00B03D3E" w:rsidSect="00B03D3E">
          <w:type w:val="continuous"/>
          <w:pgSz w:w="11906" w:h="16838"/>
          <w:pgMar w:top="567" w:right="850" w:bottom="709" w:left="993" w:header="708" w:footer="708" w:gutter="0"/>
          <w:cols w:num="2" w:space="708"/>
          <w:docGrid w:linePitch="360"/>
        </w:sectPr>
      </w:pPr>
    </w:p>
    <w:p w:rsidR="00B967BE" w:rsidRDefault="001B6425" w:rsidP="0052065F">
      <w:pPr>
        <w:pStyle w:val="a5"/>
        <w:spacing w:before="0" w:beforeAutospacing="0" w:after="592" w:afterAutospacing="0"/>
        <w:jc w:val="both"/>
        <w:rPr>
          <w:sz w:val="32"/>
          <w:szCs w:val="32"/>
        </w:rPr>
      </w:pPr>
      <w:r>
        <w:rPr>
          <w:color w:val="181818"/>
          <w:sz w:val="32"/>
          <w:szCs w:val="32"/>
        </w:rPr>
        <w:lastRenderedPageBreak/>
        <w:t xml:space="preserve"> </w:t>
      </w:r>
      <w:r w:rsidR="00B03D3E" w:rsidRPr="001B6425">
        <w:rPr>
          <w:color w:val="2E2E2E"/>
          <w:sz w:val="32"/>
          <w:szCs w:val="32"/>
          <w:shd w:val="clear" w:color="auto" w:fill="FFFFFF"/>
        </w:rPr>
        <w:t>В школах по случаю праздника проходят тематические уроки и классные часы, посвященные жизни Юрия Гагарина. О космосе и достижениях российских космонавтов ра</w:t>
      </w:r>
      <w:r w:rsidR="00B93F03" w:rsidRPr="001B6425">
        <w:rPr>
          <w:color w:val="2E2E2E"/>
          <w:sz w:val="32"/>
          <w:szCs w:val="32"/>
          <w:shd w:val="clear" w:color="auto" w:fill="FFFFFF"/>
        </w:rPr>
        <w:t xml:space="preserve">ссказывают </w:t>
      </w:r>
      <w:r w:rsidRPr="001B6425">
        <w:rPr>
          <w:color w:val="2E2E2E"/>
          <w:sz w:val="32"/>
          <w:szCs w:val="32"/>
          <w:shd w:val="clear" w:color="auto" w:fill="FFFFFF"/>
        </w:rPr>
        <w:t>и иллюстрации наших учеников,</w:t>
      </w:r>
      <w:r>
        <w:rPr>
          <w:color w:val="2E2E2E"/>
          <w:sz w:val="32"/>
          <w:szCs w:val="32"/>
          <w:shd w:val="clear" w:color="auto" w:fill="FFFFFF"/>
        </w:rPr>
        <w:t xml:space="preserve"> </w:t>
      </w:r>
      <w:r w:rsidRPr="001B6425">
        <w:rPr>
          <w:color w:val="2E2E2E"/>
          <w:sz w:val="32"/>
          <w:szCs w:val="32"/>
          <w:shd w:val="clear" w:color="auto" w:fill="FFFFFF"/>
        </w:rPr>
        <w:t>представленных на  общешкольной выставке.</w:t>
      </w:r>
      <w:r w:rsidR="00B03D3E" w:rsidRPr="001B6425">
        <w:rPr>
          <w:color w:val="2E2E2E"/>
          <w:sz w:val="32"/>
          <w:szCs w:val="32"/>
          <w:shd w:val="clear" w:color="auto" w:fill="FFFFFF"/>
        </w:rPr>
        <w:t> </w:t>
      </w:r>
    </w:p>
    <w:p w:rsidR="00B967BE" w:rsidRDefault="00B967BE" w:rsidP="0052065F">
      <w:pPr>
        <w:pStyle w:val="a5"/>
        <w:spacing w:before="0" w:beforeAutospacing="0" w:after="592" w:afterAutospacing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406802" cy="3444785"/>
            <wp:effectExtent l="19050" t="0" r="0" b="0"/>
            <wp:docPr id="4" name="Рисунок 3" descr="H:\DCIM\108_PANA\P108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8_PANA\P1080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3052" b="4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802" cy="344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7BE" w:rsidRDefault="00B967BE" w:rsidP="0052065F">
      <w:pPr>
        <w:pStyle w:val="a5"/>
        <w:spacing w:before="0" w:beforeAutospacing="0" w:after="592" w:afterAutospacing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406802" cy="4472142"/>
            <wp:effectExtent l="19050" t="0" r="0" b="0"/>
            <wp:docPr id="13" name="Рисунок 7" descr="H:\DCIM\108_PANA\P108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8_PANA\P10801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802" cy="447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7BE" w:rsidRDefault="00B967BE" w:rsidP="0052065F">
      <w:pPr>
        <w:pStyle w:val="a5"/>
        <w:spacing w:before="0" w:beforeAutospacing="0" w:after="592" w:afterAutospacing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406802" cy="4020982"/>
            <wp:effectExtent l="19050" t="0" r="0" b="0"/>
            <wp:docPr id="11" name="Рисунок 6" descr="H:\DCIM\108_PANA\P108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8_PANA\P1080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6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802" cy="402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425" w:rsidRDefault="001B6425" w:rsidP="0052065F">
      <w:pPr>
        <w:pStyle w:val="a5"/>
        <w:spacing w:before="0" w:beforeAutospacing="0" w:after="592" w:afterAutospacing="0"/>
        <w:jc w:val="both"/>
        <w:rPr>
          <w:sz w:val="32"/>
          <w:szCs w:val="32"/>
        </w:rPr>
      </w:pPr>
    </w:p>
    <w:p w:rsidR="00B967BE" w:rsidRDefault="00B967BE" w:rsidP="0052065F">
      <w:pPr>
        <w:pStyle w:val="a5"/>
        <w:spacing w:before="0" w:beforeAutospacing="0" w:after="592" w:afterAutospacing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390005" cy="4795734"/>
            <wp:effectExtent l="19050" t="0" r="0" b="0"/>
            <wp:docPr id="8" name="Рисунок 4" descr="H:\DCIM\108_PANA\P108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8_PANA\P10801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5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D54" w:rsidRDefault="00A1755F" w:rsidP="00A1755F">
      <w:pPr>
        <w:pStyle w:val="paragraph"/>
        <w:shd w:val="clear" w:color="auto" w:fill="FFFFFF"/>
        <w:spacing w:before="168" w:beforeAutospacing="0" w:after="0" w:afterAutospacing="0"/>
      </w:pPr>
      <w:r>
        <w:rPr>
          <w:sz w:val="32"/>
          <w:szCs w:val="32"/>
        </w:rPr>
        <w:lastRenderedPageBreak/>
        <w:t xml:space="preserve">                                </w:t>
      </w:r>
      <w:r w:rsidR="00A41D54" w:rsidRPr="00101022">
        <w:rPr>
          <w:b/>
          <w:color w:val="C0504D" w:themeColor="accent2"/>
          <w:sz w:val="36"/>
          <w:szCs w:val="36"/>
        </w:rPr>
        <w:t>Наши учебные дела.</w:t>
      </w:r>
      <w:r w:rsidR="00A41D54" w:rsidRPr="00101022">
        <w:t xml:space="preserve"> </w:t>
      </w:r>
    </w:p>
    <w:p w:rsidR="00A1755F" w:rsidRPr="00A1755F" w:rsidRDefault="00A1755F" w:rsidP="00A1755F">
      <w:pPr>
        <w:pStyle w:val="paragraph"/>
        <w:shd w:val="clear" w:color="auto" w:fill="FFFFFF"/>
        <w:spacing w:before="168" w:after="0"/>
        <w:rPr>
          <w:sz w:val="32"/>
          <w:szCs w:val="32"/>
        </w:rPr>
      </w:pPr>
      <w:r w:rsidRPr="00A1755F">
        <w:rPr>
          <w:sz w:val="32"/>
          <w:szCs w:val="32"/>
        </w:rPr>
        <w:t>Дополнительные занятия - помощь или вред?</w:t>
      </w:r>
    </w:p>
    <w:p w:rsidR="00A1755F" w:rsidRPr="00A1755F" w:rsidRDefault="00A1755F" w:rsidP="00A1755F">
      <w:pPr>
        <w:pStyle w:val="paragraph"/>
        <w:shd w:val="clear" w:color="auto" w:fill="FFFFFF"/>
        <w:spacing w:before="168" w:after="0"/>
        <w:rPr>
          <w:sz w:val="32"/>
          <w:szCs w:val="32"/>
        </w:rPr>
      </w:pPr>
      <w:r w:rsidRPr="00A1755F">
        <w:rPr>
          <w:sz w:val="32"/>
          <w:szCs w:val="32"/>
        </w:rPr>
        <w:t>Перед экзаменами важно подтянуться по основным предметам. Многие ходят на индивидуальные занятия. Здесь важно не злоупотреблять, ведь если в один день будет по два-три дополнительных урока, то, во-первых, материал по разным предметам смешается в голове, а во-вторых, не останется времени на домашнее задание и на отдых.</w:t>
      </w:r>
      <w:r w:rsidR="00ED6F49" w:rsidRPr="00ED6F49">
        <w:t xml:space="preserve"> </w:t>
      </w:r>
      <w:r w:rsidR="00ED6F49">
        <w:rPr>
          <w:noProof/>
        </w:rPr>
        <w:drawing>
          <wp:inline distT="0" distB="0" distL="0" distR="0">
            <wp:extent cx="6406802" cy="4020698"/>
            <wp:effectExtent l="19050" t="0" r="0" b="0"/>
            <wp:docPr id="30" name="Рисунок 30" descr="https://catchsuccess.ru/wp-content/uploads/1/6/d/16db2c84aac1a37a8171b1d5160ae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atchsuccess.ru/wp-content/uploads/1/6/d/16db2c84aac1a37a8171b1d5160ae335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16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802" cy="402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55F" w:rsidRPr="00A1755F" w:rsidRDefault="00A1755F" w:rsidP="00A1755F">
      <w:pPr>
        <w:pStyle w:val="paragraph"/>
        <w:shd w:val="clear" w:color="auto" w:fill="FFFFFF"/>
        <w:spacing w:before="168" w:after="0"/>
        <w:rPr>
          <w:sz w:val="32"/>
          <w:szCs w:val="32"/>
        </w:rPr>
      </w:pPr>
      <w:r w:rsidRPr="00A1755F">
        <w:rPr>
          <w:sz w:val="32"/>
          <w:szCs w:val="32"/>
        </w:rPr>
        <w:t xml:space="preserve">За оставшиеся полтора месяца лучше всего просмотреть все тетрадки, </w:t>
      </w:r>
      <w:proofErr w:type="spellStart"/>
      <w:r w:rsidRPr="00A1755F">
        <w:rPr>
          <w:sz w:val="32"/>
          <w:szCs w:val="32"/>
        </w:rPr>
        <w:t>прорешать</w:t>
      </w:r>
      <w:proofErr w:type="spellEnd"/>
      <w:r w:rsidRPr="00A1755F">
        <w:rPr>
          <w:sz w:val="32"/>
          <w:szCs w:val="32"/>
        </w:rPr>
        <w:t xml:space="preserve"> несколько заданий</w:t>
      </w:r>
      <w:r w:rsidR="00ED6F49">
        <w:rPr>
          <w:sz w:val="32"/>
          <w:szCs w:val="32"/>
        </w:rPr>
        <w:t xml:space="preserve"> </w:t>
      </w:r>
      <w:r w:rsidRPr="00A1755F">
        <w:rPr>
          <w:sz w:val="32"/>
          <w:szCs w:val="32"/>
        </w:rPr>
        <w:t xml:space="preserve">Единого </w:t>
      </w:r>
      <w:proofErr w:type="spellStart"/>
      <w:r w:rsidRPr="00A1755F">
        <w:rPr>
          <w:sz w:val="32"/>
          <w:szCs w:val="32"/>
        </w:rPr>
        <w:t>госэкзамена</w:t>
      </w:r>
      <w:proofErr w:type="spellEnd"/>
      <w:r w:rsidRPr="00A1755F">
        <w:rPr>
          <w:sz w:val="32"/>
          <w:szCs w:val="32"/>
        </w:rPr>
        <w:t xml:space="preserve"> с сайта http://www.ege.edu.ru/, не пренебрегать домашними заданиями. Напишите себе расписание на день, в котором на подготовку к экзаменам будет отведено не больше полутора-двух часов.</w:t>
      </w:r>
    </w:p>
    <w:p w:rsidR="00A1755F" w:rsidRPr="00A1755F" w:rsidRDefault="00A1755F" w:rsidP="00A1755F">
      <w:pPr>
        <w:pStyle w:val="paragraph"/>
        <w:shd w:val="clear" w:color="auto" w:fill="FFFFFF"/>
        <w:spacing w:before="168" w:after="0"/>
        <w:rPr>
          <w:sz w:val="32"/>
          <w:szCs w:val="32"/>
        </w:rPr>
      </w:pPr>
      <w:r w:rsidRPr="00A1755F">
        <w:rPr>
          <w:sz w:val="32"/>
          <w:szCs w:val="32"/>
        </w:rPr>
        <w:t>Не паникуй!</w:t>
      </w:r>
    </w:p>
    <w:p w:rsidR="00A1755F" w:rsidRPr="00A1755F" w:rsidRDefault="00A1755F" w:rsidP="00A1755F">
      <w:pPr>
        <w:pStyle w:val="paragraph"/>
        <w:shd w:val="clear" w:color="auto" w:fill="FFFFFF"/>
        <w:spacing w:before="168" w:after="0"/>
        <w:rPr>
          <w:sz w:val="32"/>
          <w:szCs w:val="32"/>
        </w:rPr>
      </w:pPr>
      <w:r w:rsidRPr="00A1755F">
        <w:rPr>
          <w:sz w:val="32"/>
          <w:szCs w:val="32"/>
        </w:rPr>
        <w:t xml:space="preserve">Единый </w:t>
      </w:r>
      <w:proofErr w:type="spellStart"/>
      <w:r w:rsidRPr="00A1755F">
        <w:rPr>
          <w:sz w:val="32"/>
          <w:szCs w:val="32"/>
        </w:rPr>
        <w:t>госэкзамен</w:t>
      </w:r>
      <w:proofErr w:type="spellEnd"/>
      <w:r w:rsidRPr="00A1755F">
        <w:rPr>
          <w:sz w:val="32"/>
          <w:szCs w:val="32"/>
        </w:rPr>
        <w:t>, новые правила его сдачи, да и просто первые экзамены в жизни заставляют понервничать. Но все не так страшно, как рисует вооб</w:t>
      </w:r>
      <w:r w:rsidR="00ED6F49">
        <w:rPr>
          <w:sz w:val="32"/>
          <w:szCs w:val="32"/>
        </w:rPr>
        <w:t>ражение. Еще есть время</w:t>
      </w:r>
      <w:r w:rsidRPr="00A1755F">
        <w:rPr>
          <w:sz w:val="32"/>
          <w:szCs w:val="32"/>
        </w:rPr>
        <w:t xml:space="preserve"> на подготовку. ЕГЭ сначала пройдет пробный, что позволит ученикам попробовать его на вкус. Конечно, рассчитывать в аудитории на помощь своего учителя не приходится - его не пустят. Однако и члены наблюдательной комиссии никого</w:t>
      </w:r>
      <w:r w:rsidR="00ED6F49">
        <w:rPr>
          <w:sz w:val="32"/>
          <w:szCs w:val="32"/>
        </w:rPr>
        <w:t xml:space="preserve"> за</w:t>
      </w:r>
      <w:r w:rsidRPr="00A1755F">
        <w:rPr>
          <w:sz w:val="32"/>
          <w:szCs w:val="32"/>
        </w:rPr>
        <w:t>вали</w:t>
      </w:r>
      <w:r w:rsidR="00ED6F49">
        <w:rPr>
          <w:sz w:val="32"/>
          <w:szCs w:val="32"/>
        </w:rPr>
        <w:t>ва</w:t>
      </w:r>
      <w:r w:rsidRPr="00A1755F">
        <w:rPr>
          <w:sz w:val="32"/>
          <w:szCs w:val="32"/>
        </w:rPr>
        <w:t>ть не собираются.</w:t>
      </w:r>
    </w:p>
    <w:p w:rsidR="00A1755F" w:rsidRPr="00A1755F" w:rsidRDefault="00A1755F" w:rsidP="00A1755F">
      <w:pPr>
        <w:pStyle w:val="paragraph"/>
        <w:shd w:val="clear" w:color="auto" w:fill="FFFFFF"/>
        <w:spacing w:before="168" w:after="0"/>
        <w:rPr>
          <w:sz w:val="32"/>
          <w:szCs w:val="32"/>
        </w:rPr>
      </w:pPr>
    </w:p>
    <w:p w:rsidR="00A1755F" w:rsidRPr="00A1755F" w:rsidRDefault="00A1755F" w:rsidP="00A1755F">
      <w:pPr>
        <w:pStyle w:val="paragraph"/>
        <w:shd w:val="clear" w:color="auto" w:fill="FFFFFF"/>
        <w:spacing w:before="168" w:after="0"/>
        <w:rPr>
          <w:sz w:val="32"/>
          <w:szCs w:val="32"/>
        </w:rPr>
      </w:pPr>
      <w:r w:rsidRPr="00A1755F">
        <w:rPr>
          <w:sz w:val="32"/>
          <w:szCs w:val="32"/>
        </w:rPr>
        <w:t>Спокойствие, только спокойствие</w:t>
      </w:r>
    </w:p>
    <w:p w:rsidR="00A1755F" w:rsidRDefault="00A1755F" w:rsidP="00A1755F">
      <w:pPr>
        <w:pStyle w:val="paragraph"/>
        <w:shd w:val="clear" w:color="auto" w:fill="FFFFFF"/>
        <w:spacing w:before="168" w:after="0"/>
      </w:pPr>
      <w:r w:rsidRPr="00A1755F">
        <w:rPr>
          <w:sz w:val="32"/>
          <w:szCs w:val="32"/>
        </w:rPr>
        <w:t>В итоговой четверти как никогда важно вовремя ложиться спать и правильно питаться. В неделю обязательно находите один день для отдыха. Хотя и его можно провести с пользой дела. К примеру, выпускникам, сдающим историю, не помешает сходить в исторический музей - и интересно, и новые знания получите. Можно также посмотреть документальные фильмы о великих математиках, лингвистах, литературоведах. Любителям астрономии можно посоветовать заглянуть в планетарий, а юным г</w:t>
      </w:r>
      <w:r w:rsidR="00E66D19">
        <w:rPr>
          <w:sz w:val="32"/>
          <w:szCs w:val="32"/>
        </w:rPr>
        <w:t xml:space="preserve">еографам посетить </w:t>
      </w:r>
      <w:r w:rsidRPr="00A1755F">
        <w:rPr>
          <w:sz w:val="32"/>
          <w:szCs w:val="32"/>
        </w:rPr>
        <w:t xml:space="preserve"> музеи минералогии и картографии</w:t>
      </w:r>
      <w:r w:rsidR="00E66D19" w:rsidRPr="00E66D19">
        <w:t xml:space="preserve"> </w:t>
      </w:r>
      <w:r w:rsidR="00E66D19">
        <w:rPr>
          <w:noProof/>
        </w:rPr>
        <w:drawing>
          <wp:inline distT="0" distB="0" distL="0" distR="0">
            <wp:extent cx="6390005" cy="4790321"/>
            <wp:effectExtent l="19050" t="0" r="0" b="0"/>
            <wp:docPr id="36" name="Рисунок 36" descr="https://image2.slideserve.com/4334786/slide11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mage2.slideserve.com/4334786/slide11-l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D19" w:rsidRPr="00A1755F" w:rsidRDefault="00E66D19" w:rsidP="00A1755F">
      <w:pPr>
        <w:pStyle w:val="paragraph"/>
        <w:shd w:val="clear" w:color="auto" w:fill="FFFFFF"/>
        <w:spacing w:before="168" w:after="0"/>
        <w:rPr>
          <w:sz w:val="32"/>
          <w:szCs w:val="32"/>
        </w:rPr>
      </w:pPr>
    </w:p>
    <w:p w:rsidR="00170B58" w:rsidRPr="00E66D19" w:rsidRDefault="00E66D19" w:rsidP="00E66D19">
      <w:pPr>
        <w:tabs>
          <w:tab w:val="left" w:pos="6608"/>
        </w:tabs>
        <w:rPr>
          <w:rFonts w:ascii="Times New Roman" w:hAnsi="Times New Roman" w:cs="Times New Roman"/>
          <w:i/>
          <w:color w:val="7030A0"/>
          <w:sz w:val="32"/>
          <w:szCs w:val="32"/>
        </w:rPr>
        <w:sectPr w:rsidR="00170B58" w:rsidRPr="00E66D19" w:rsidSect="00B03D3E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  <w:r w:rsidRPr="00E66D19">
        <w:rPr>
          <w:rFonts w:ascii="Times New Roman" w:eastAsia="Times New Roman" w:hAnsi="Times New Roman" w:cs="Times New Roman"/>
          <w:i/>
          <w:color w:val="7030A0"/>
          <w:sz w:val="32"/>
          <w:szCs w:val="32"/>
          <w:lang w:eastAsia="en-US"/>
        </w:rPr>
        <w:t>Над выпуском газеты работали: Горбушина Варвара и Арбузова Ксения.</w:t>
      </w:r>
    </w:p>
    <w:p w:rsidR="00217529" w:rsidRPr="00E66D19" w:rsidRDefault="005A3A16" w:rsidP="00E66D19">
      <w:pPr>
        <w:spacing w:before="94" w:line="232" w:lineRule="auto"/>
        <w:ind w:right="7494"/>
        <w:jc w:val="both"/>
        <w:rPr>
          <w:sz w:val="44"/>
        </w:rPr>
      </w:pPr>
      <w:bookmarkStart w:id="0" w:name="Страница_5"/>
      <w:bookmarkEnd w:id="0"/>
      <w:r>
        <w:rPr>
          <w:rFonts w:ascii="Times New Roman" w:hAnsi="Times New Roman" w:cs="Times New Roman"/>
          <w:bCs/>
          <w:color w:val="943634" w:themeColor="accent2" w:themeShade="BF"/>
          <w:sz w:val="40"/>
          <w:szCs w:val="40"/>
        </w:rPr>
        <w:lastRenderedPageBreak/>
        <w:t xml:space="preserve"> </w:t>
      </w:r>
      <w:r w:rsidR="004D6306">
        <w:rPr>
          <w:sz w:val="28"/>
          <w:szCs w:val="28"/>
        </w:rPr>
        <w:t xml:space="preserve"> </w:t>
      </w:r>
    </w:p>
    <w:p w:rsidR="00217529" w:rsidRPr="003D2803" w:rsidRDefault="00217529" w:rsidP="00217529">
      <w:pPr>
        <w:pBdr>
          <w:top w:val="single" w:sz="4" w:space="16" w:color="auto"/>
          <w:bottom w:val="single" w:sz="4" w:space="1" w:color="auto"/>
        </w:pBdr>
        <w:rPr>
          <w:rFonts w:ascii="Times New Roman" w:hAnsi="Times New Roman" w:cs="Times New Roman"/>
          <w:color w:val="4F81BD" w:themeColor="accent1"/>
          <w:sz w:val="32"/>
          <w:szCs w:val="32"/>
        </w:rPr>
        <w:sectPr w:rsidR="00217529" w:rsidRPr="003D2803" w:rsidSect="00332ECF">
          <w:type w:val="continuous"/>
          <w:pgSz w:w="11906" w:h="16838"/>
          <w:pgMar w:top="709" w:right="850" w:bottom="284" w:left="709" w:header="708" w:footer="708" w:gutter="0"/>
          <w:cols w:space="708"/>
          <w:docGrid w:linePitch="360"/>
        </w:sectPr>
      </w:pPr>
    </w:p>
    <w:p w:rsidR="00E75385" w:rsidRPr="00884E0E" w:rsidRDefault="00217529" w:rsidP="00884E0E">
      <w:pPr>
        <w:pBdr>
          <w:top w:val="single" w:sz="4" w:space="1" w:color="auto"/>
          <w:bottom w:val="single" w:sz="4" w:space="1" w:color="auto"/>
        </w:pBdr>
        <w:jc w:val="both"/>
      </w:pPr>
      <w:r>
        <w:lastRenderedPageBreak/>
        <w:t xml:space="preserve">Адрес </w:t>
      </w:r>
      <w:r w:rsidRPr="003D2803">
        <w:t xml:space="preserve">нашего сайта: </w:t>
      </w:r>
      <w:hyperlink r:id="rId16" w:history="1">
        <w:r w:rsidRPr="003D2803">
          <w:rPr>
            <w:rStyle w:val="a6"/>
          </w:rPr>
          <w:t>www.105school.by.ru</w:t>
        </w:r>
      </w:hyperlink>
      <w:r w:rsidRPr="003D2803">
        <w:t xml:space="preserve"> учредители: администрация МОУ «СОШ №105» (директор И.С.Шувалова). Координатор: Т.И.Федорова.  Форматирование: С.В.Федорова. Адрес редакции: 410507 г</w:t>
      </w:r>
      <w:proofErr w:type="gramStart"/>
      <w:r w:rsidRPr="003D2803">
        <w:t>.С</w:t>
      </w:r>
      <w:proofErr w:type="gramEnd"/>
      <w:r w:rsidRPr="003D2803">
        <w:t>аратов, п. Жасминный, ул. Строителей школа №105</w:t>
      </w:r>
    </w:p>
    <w:sectPr w:rsidR="00E75385" w:rsidRPr="00884E0E" w:rsidSect="00170B58">
      <w:type w:val="continuous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55F53"/>
    <w:multiLevelType w:val="multilevel"/>
    <w:tmpl w:val="7A4A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5524123"/>
    <w:multiLevelType w:val="multilevel"/>
    <w:tmpl w:val="9EB63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>
    <w:useFELayout/>
  </w:compat>
  <w:rsids>
    <w:rsidRoot w:val="002A3681"/>
    <w:rsid w:val="0007035A"/>
    <w:rsid w:val="000A3CBE"/>
    <w:rsid w:val="000A69F5"/>
    <w:rsid w:val="000C2691"/>
    <w:rsid w:val="00170B58"/>
    <w:rsid w:val="00182EAE"/>
    <w:rsid w:val="00187645"/>
    <w:rsid w:val="001B365D"/>
    <w:rsid w:val="001B3937"/>
    <w:rsid w:val="001B6425"/>
    <w:rsid w:val="00202EFC"/>
    <w:rsid w:val="002058E2"/>
    <w:rsid w:val="00217529"/>
    <w:rsid w:val="00284A24"/>
    <w:rsid w:val="00294A29"/>
    <w:rsid w:val="002A3681"/>
    <w:rsid w:val="002C7150"/>
    <w:rsid w:val="00332ECF"/>
    <w:rsid w:val="00337FAC"/>
    <w:rsid w:val="00356C6F"/>
    <w:rsid w:val="00363805"/>
    <w:rsid w:val="00387E15"/>
    <w:rsid w:val="0045063F"/>
    <w:rsid w:val="00475909"/>
    <w:rsid w:val="004D6306"/>
    <w:rsid w:val="00507F92"/>
    <w:rsid w:val="0052065F"/>
    <w:rsid w:val="005A3A16"/>
    <w:rsid w:val="005F165A"/>
    <w:rsid w:val="00607195"/>
    <w:rsid w:val="0068260C"/>
    <w:rsid w:val="006D6B56"/>
    <w:rsid w:val="007170FB"/>
    <w:rsid w:val="007D64F3"/>
    <w:rsid w:val="00884E0E"/>
    <w:rsid w:val="008C171C"/>
    <w:rsid w:val="008F2264"/>
    <w:rsid w:val="00957326"/>
    <w:rsid w:val="0097763B"/>
    <w:rsid w:val="00A1755F"/>
    <w:rsid w:val="00A2033B"/>
    <w:rsid w:val="00A41D54"/>
    <w:rsid w:val="00A870A2"/>
    <w:rsid w:val="00AA29CE"/>
    <w:rsid w:val="00AD3602"/>
    <w:rsid w:val="00B03D3E"/>
    <w:rsid w:val="00B05E03"/>
    <w:rsid w:val="00B162A2"/>
    <w:rsid w:val="00B4272C"/>
    <w:rsid w:val="00B93F03"/>
    <w:rsid w:val="00B967BE"/>
    <w:rsid w:val="00BB12F0"/>
    <w:rsid w:val="00BB3886"/>
    <w:rsid w:val="00BC3C6D"/>
    <w:rsid w:val="00BC46E0"/>
    <w:rsid w:val="00C11612"/>
    <w:rsid w:val="00C47603"/>
    <w:rsid w:val="00C6253E"/>
    <w:rsid w:val="00C90DDC"/>
    <w:rsid w:val="00D1165E"/>
    <w:rsid w:val="00D501AB"/>
    <w:rsid w:val="00DA1E6F"/>
    <w:rsid w:val="00E106D6"/>
    <w:rsid w:val="00E66D19"/>
    <w:rsid w:val="00E75385"/>
    <w:rsid w:val="00ED3FDF"/>
    <w:rsid w:val="00ED6F49"/>
    <w:rsid w:val="00EE753A"/>
    <w:rsid w:val="00EF021D"/>
    <w:rsid w:val="00F07496"/>
    <w:rsid w:val="00F30F0D"/>
    <w:rsid w:val="00FB5D9C"/>
    <w:rsid w:val="00FE2FCD"/>
    <w:rsid w:val="00FF6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909"/>
  </w:style>
  <w:style w:type="paragraph" w:styleId="1">
    <w:name w:val="heading 1"/>
    <w:basedOn w:val="a"/>
    <w:next w:val="a"/>
    <w:link w:val="10"/>
    <w:uiPriority w:val="9"/>
    <w:qFormat/>
    <w:rsid w:val="000A69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D3F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68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82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162A2"/>
  </w:style>
  <w:style w:type="character" w:styleId="a6">
    <w:name w:val="Hyperlink"/>
    <w:rsid w:val="00AA29CE"/>
    <w:rPr>
      <w:color w:val="0000FF"/>
      <w:u w:val="single"/>
    </w:rPr>
  </w:style>
  <w:style w:type="character" w:styleId="a7">
    <w:name w:val="Emphasis"/>
    <w:basedOn w:val="a0"/>
    <w:uiPriority w:val="20"/>
    <w:qFormat/>
    <w:rsid w:val="001B3937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ED3FDF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8">
    <w:name w:val="Strong"/>
    <w:basedOn w:val="a0"/>
    <w:uiPriority w:val="22"/>
    <w:qFormat/>
    <w:rsid w:val="00ED3FDF"/>
    <w:rPr>
      <w:b/>
      <w:bCs/>
    </w:rPr>
  </w:style>
  <w:style w:type="paragraph" w:customStyle="1" w:styleId="paragraph">
    <w:name w:val="paragraph"/>
    <w:basedOn w:val="a"/>
    <w:rsid w:val="00A41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a0"/>
    <w:rsid w:val="00332ECF"/>
  </w:style>
  <w:style w:type="character" w:customStyle="1" w:styleId="w">
    <w:name w:val="w"/>
    <w:basedOn w:val="a0"/>
    <w:rsid w:val="00332ECF"/>
  </w:style>
  <w:style w:type="paragraph" w:styleId="a9">
    <w:name w:val="Body Text"/>
    <w:basedOn w:val="a"/>
    <w:link w:val="aa"/>
    <w:uiPriority w:val="1"/>
    <w:qFormat/>
    <w:rsid w:val="00C4760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C47603"/>
    <w:rPr>
      <w:rFonts w:ascii="Times New Roman" w:eastAsia="Times New Roman" w:hAnsi="Times New Roman" w:cs="Times New Roman"/>
      <w:sz w:val="32"/>
      <w:szCs w:val="3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0A69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voice">
    <w:name w:val="voice"/>
    <w:basedOn w:val="a"/>
    <w:rsid w:val="00C90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5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26003">
          <w:marLeft w:val="0"/>
          <w:marRight w:val="0"/>
          <w:marTop w:val="0"/>
          <w:marBottom w:val="5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063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89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36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45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88197">
          <w:marLeft w:val="0"/>
          <w:marRight w:val="0"/>
          <w:marTop w:val="0"/>
          <w:marBottom w:val="5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1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3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13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34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10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2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8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8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105school.by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8</Pages>
  <Words>929</Words>
  <Characters>5300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атто</dc:creator>
  <cp:lastModifiedBy>C2D</cp:lastModifiedBy>
  <cp:revision>5</cp:revision>
  <dcterms:created xsi:type="dcterms:W3CDTF">2022-05-05T19:26:00Z</dcterms:created>
  <dcterms:modified xsi:type="dcterms:W3CDTF">2023-05-09T10:47:00Z</dcterms:modified>
</cp:coreProperties>
</file>